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E291E" w14:textId="77777777" w:rsidR="005F1D3F" w:rsidRPr="003946BE" w:rsidRDefault="00A96E93" w:rsidP="005F1D3F">
      <w:pPr>
        <w:pStyle w:val="Title"/>
      </w:pPr>
      <w:r>
        <w:t>Inclusion and Equity Policy</w:t>
      </w:r>
    </w:p>
    <w:p w14:paraId="780C3771" w14:textId="77777777" w:rsidR="00A96E93" w:rsidRPr="0031611E" w:rsidRDefault="00A96E93" w:rsidP="0031611E">
      <w:pPr>
        <w:pStyle w:val="Mandatory"/>
      </w:pPr>
      <w:r w:rsidRPr="0031611E">
        <w:t>Best Pr</w:t>
      </w:r>
      <w:r w:rsidR="00625D3A">
        <w:t>actice – Quality Area</w:t>
      </w:r>
      <w:r w:rsidR="00811EB7">
        <w:t>s</w:t>
      </w:r>
      <w:r w:rsidR="00625D3A">
        <w:t xml:space="preserve"> 1</w:t>
      </w:r>
      <w:r w:rsidR="00811EB7">
        <w:t>-7</w:t>
      </w:r>
    </w:p>
    <w:p w14:paraId="07B7D833" w14:textId="77777777" w:rsidR="007657CF" w:rsidRPr="0031611E" w:rsidRDefault="007657CF" w:rsidP="0031611E">
      <w:pPr>
        <w:pStyle w:val="Heading1"/>
      </w:pPr>
      <w:r w:rsidRPr="0031611E">
        <w:t>Purpose</w:t>
      </w:r>
    </w:p>
    <w:p w14:paraId="32EDD09B" w14:textId="77777777" w:rsidR="00A96E93" w:rsidRDefault="00A96E93" w:rsidP="0031611E">
      <w:pPr>
        <w:pStyle w:val="BodyText3ptAfter"/>
      </w:pPr>
      <w:r>
        <w:t>This pol</w:t>
      </w:r>
      <w:r w:rsidR="00625D3A">
        <w:t>icy will provide guidelines to:</w:t>
      </w:r>
    </w:p>
    <w:p w14:paraId="68688700" w14:textId="2145395E" w:rsidR="00A96E93" w:rsidRPr="00BF3A07" w:rsidRDefault="00A96E93" w:rsidP="00D65443">
      <w:pPr>
        <w:pStyle w:val="Bullets1"/>
        <w:ind w:left="284" w:hanging="284"/>
      </w:pPr>
      <w:r>
        <w:t>ensure a</w:t>
      </w:r>
      <w:r w:rsidRPr="00BF3A07">
        <w:t xml:space="preserve">ll </w:t>
      </w:r>
      <w:r>
        <w:t>adults and children</w:t>
      </w:r>
      <w:r w:rsidRPr="00BF3A07">
        <w:t xml:space="preserve"> at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rPr>
          <w:b/>
        </w:rPr>
        <w:t xml:space="preserve"> </w:t>
      </w:r>
      <w:r w:rsidRPr="00BF3A07">
        <w:t>are treated equitably and with respect</w:t>
      </w:r>
      <w:r>
        <w:t>,</w:t>
      </w:r>
      <w:r w:rsidRPr="00BF3A07">
        <w:t xml:space="preserve"> regardless of their background, </w:t>
      </w:r>
      <w:r>
        <w:t xml:space="preserve">ethnicity, culture, language, beliefs, </w:t>
      </w:r>
      <w:r w:rsidRPr="00BF3A07">
        <w:t>gender, age, soci</w:t>
      </w:r>
      <w:r>
        <w:t>o</w:t>
      </w:r>
      <w:r w:rsidRPr="00BF3A07">
        <w:t>economic sta</w:t>
      </w:r>
      <w:r>
        <w:t xml:space="preserve">tus, level of </w:t>
      </w:r>
      <w:r w:rsidRPr="00BF3A07">
        <w:t>ability</w:t>
      </w:r>
      <w:r>
        <w:t>,</w:t>
      </w:r>
      <w:r w:rsidRPr="00BF3A07">
        <w:t xml:space="preserve"> additional needs, </w:t>
      </w:r>
      <w:r>
        <w:t>family structure or lifestyle</w:t>
      </w:r>
    </w:p>
    <w:p w14:paraId="0D0FE9CA" w14:textId="7B071303" w:rsidR="00A96E93" w:rsidRDefault="00A96E93" w:rsidP="00D65443">
      <w:pPr>
        <w:pStyle w:val="Bullets1"/>
        <w:ind w:left="284" w:hanging="284"/>
      </w:pPr>
      <w:r w:rsidRPr="00BF3A07">
        <w:t>promot</w:t>
      </w:r>
      <w:r>
        <w:t>e</w:t>
      </w:r>
      <w:r w:rsidRPr="00BF3A07">
        <w:t xml:space="preserve"> inclusive practices and </w:t>
      </w:r>
      <w:r>
        <w:t xml:space="preserve">ensure </w:t>
      </w:r>
      <w:r w:rsidRPr="00BF3A07">
        <w:t xml:space="preserve">the successful </w:t>
      </w:r>
      <w:r>
        <w:t>participation</w:t>
      </w:r>
      <w:r w:rsidRPr="00BF3A07">
        <w:t xml:space="preserve"> of all children</w:t>
      </w:r>
      <w:r>
        <w:t xml:space="preserve"> at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p>
    <w:p w14:paraId="3688953E" w14:textId="6A2F1D2F" w:rsidR="000A6F3F" w:rsidRPr="00BF3A07" w:rsidRDefault="000A6F3F" w:rsidP="000A6F3F">
      <w:pPr>
        <w:pStyle w:val="Bullets1"/>
        <w:ind w:left="284" w:hanging="284"/>
      </w:pPr>
      <w:r>
        <w:t>create a</w:t>
      </w:r>
      <w:r w:rsidRPr="00611A64">
        <w:t xml:space="preserve"> positive </w:t>
      </w:r>
      <w:r>
        <w:t>mental health and wellbeing</w:t>
      </w:r>
      <w:r w:rsidRPr="00611A64">
        <w:t xml:space="preserve"> </w:t>
      </w:r>
      <w:r>
        <w:t xml:space="preserve">environment </w:t>
      </w:r>
      <w:r w:rsidRPr="00611A64">
        <w:t>for children, educators, staff and families</w:t>
      </w:r>
      <w:r>
        <w:t xml:space="preserve"> at </w:t>
      </w:r>
      <w:r w:rsidR="00DF6F3D">
        <w:t>Park Orchards Kindergarten</w:t>
      </w:r>
      <w:r w:rsidR="00E9303E">
        <w:t>.</w:t>
      </w:r>
    </w:p>
    <w:p w14:paraId="30D24178" w14:textId="77777777" w:rsidR="00A96E93" w:rsidRPr="0031611E" w:rsidRDefault="00A96E93" w:rsidP="0031611E">
      <w:pPr>
        <w:pStyle w:val="Heading1"/>
      </w:pPr>
      <w:r w:rsidRPr="0031611E">
        <w:t>Policy statement</w:t>
      </w:r>
    </w:p>
    <w:p w14:paraId="0D26592F" w14:textId="77777777" w:rsidR="00A96E93" w:rsidRPr="0031611E" w:rsidRDefault="00A96E93" w:rsidP="00EC1A50">
      <w:pPr>
        <w:pStyle w:val="Heading2"/>
      </w:pPr>
      <w:r w:rsidRPr="0031611E">
        <w:t>Values</w:t>
      </w:r>
    </w:p>
    <w:p w14:paraId="13382995" w14:textId="3309B4C1" w:rsidR="00A96E93" w:rsidRDefault="00DF6F3D" w:rsidP="0031611E">
      <w:pPr>
        <w:pStyle w:val="BodyText3ptAfter"/>
      </w:pPr>
      <w:r>
        <w:fldChar w:fldCharType="begin"/>
      </w:r>
      <w:r>
        <w:instrText xml:space="preserve"> DOCPROPERTY  Company  \* MERGEFORMAT </w:instrText>
      </w:r>
      <w:r>
        <w:fldChar w:fldCharType="separate"/>
      </w:r>
      <w:r>
        <w:t>Park Orchards Kindergarten</w:t>
      </w:r>
      <w:r>
        <w:fldChar w:fldCharType="end"/>
      </w:r>
      <w:r w:rsidR="00426B70">
        <w:t xml:space="preserve"> </w:t>
      </w:r>
      <w:r w:rsidR="00A96E93">
        <w:t>is committed to:</w:t>
      </w:r>
    </w:p>
    <w:p w14:paraId="6C9FF3DF" w14:textId="77777777" w:rsidR="00A96E93" w:rsidRDefault="00A96E93" w:rsidP="00D65443">
      <w:pPr>
        <w:pStyle w:val="Bullets1"/>
        <w:ind w:left="284" w:hanging="284"/>
      </w:pPr>
      <w:r>
        <w:t>acknowledging and respecting the rights of all children to be provided with and participate in a quality early childhood education and care program</w:t>
      </w:r>
    </w:p>
    <w:p w14:paraId="4F5B9B6F" w14:textId="77777777" w:rsidR="00A96E93" w:rsidRDefault="00A96E93" w:rsidP="00D65443">
      <w:pPr>
        <w:pStyle w:val="Bullets1"/>
        <w:ind w:left="284" w:hanging="284"/>
      </w:pPr>
      <w:r>
        <w:t>creating an environment that supports, reflects and promotes equitable and inclusive behaviours and practices</w:t>
      </w:r>
    </w:p>
    <w:p w14:paraId="0866E10C" w14:textId="77777777" w:rsidR="00A96E93" w:rsidRDefault="00A96E93" w:rsidP="00D65443">
      <w:pPr>
        <w:pStyle w:val="Bullets1"/>
        <w:ind w:left="284" w:hanging="284"/>
      </w:pPr>
      <w:r>
        <w:t>creating a sense of belonging for all children, families and staff, where diverse identities, backgrounds, experiences, skills and interests are respected, valued and given opportunities to be expressed/developed</w:t>
      </w:r>
    </w:p>
    <w:p w14:paraId="6DD4362A" w14:textId="77777777" w:rsidR="00A96E93" w:rsidRDefault="00A96E93" w:rsidP="00D65443">
      <w:pPr>
        <w:pStyle w:val="Bullets1"/>
        <w:ind w:left="284" w:hanging="284"/>
      </w:pPr>
      <w:r>
        <w:t>ensuring that programs are reflective of, and responsive to, the values and cultural beliefs of families using the service, and of those within the local community and broader society</w:t>
      </w:r>
    </w:p>
    <w:p w14:paraId="012EDAEE" w14:textId="77777777" w:rsidR="00A96E93" w:rsidRDefault="00A96E93" w:rsidP="00025048">
      <w:pPr>
        <w:pStyle w:val="Bullets1"/>
        <w:ind w:left="284" w:hanging="284"/>
      </w:pPr>
      <w:r>
        <w:t xml:space="preserve">working to ensure children are not discriminated against on the basis of </w:t>
      </w:r>
      <w:r w:rsidRPr="00BF3A07">
        <w:t xml:space="preserve">background, </w:t>
      </w:r>
      <w:r>
        <w:t xml:space="preserve">ethnicity, culture, language, beliefs, </w:t>
      </w:r>
      <w:r w:rsidRPr="00BF3A07">
        <w:t>gender, age, soci</w:t>
      </w:r>
      <w:r>
        <w:t>o</w:t>
      </w:r>
      <w:r w:rsidRPr="00BF3A07">
        <w:t>economic sta</w:t>
      </w:r>
      <w:r>
        <w:t xml:space="preserve">tus, </w:t>
      </w:r>
      <w:r w:rsidR="00552465">
        <w:t xml:space="preserve">health status, </w:t>
      </w:r>
      <w:r>
        <w:t xml:space="preserve">level of </w:t>
      </w:r>
      <w:r w:rsidRPr="00BF3A07">
        <w:t>abilit</w:t>
      </w:r>
      <w:r>
        <w:t>y</w:t>
      </w:r>
      <w:r w:rsidRPr="00BF3A07">
        <w:t xml:space="preserve"> or additional needs, </w:t>
      </w:r>
      <w:r>
        <w:t>family structure or lifestyle</w:t>
      </w:r>
      <w:r w:rsidR="00D15016">
        <w:t>.</w:t>
      </w:r>
    </w:p>
    <w:p w14:paraId="7D917EB3" w14:textId="77777777" w:rsidR="000A6F3F" w:rsidRDefault="000A6F3F" w:rsidP="000A6F3F">
      <w:pPr>
        <w:pStyle w:val="Bullets1"/>
        <w:ind w:left="284" w:hanging="284"/>
      </w:pPr>
      <w:r>
        <w:t xml:space="preserve">considering the mental health and wellbeing needs of all children, families and staff. </w:t>
      </w:r>
    </w:p>
    <w:p w14:paraId="51B6999B" w14:textId="77777777" w:rsidR="00A96E93" w:rsidRPr="0031611E" w:rsidRDefault="00A96E93" w:rsidP="00EC1A50">
      <w:pPr>
        <w:pStyle w:val="Heading2"/>
      </w:pPr>
      <w:r w:rsidRPr="0031611E">
        <w:t>Scope</w:t>
      </w:r>
    </w:p>
    <w:p w14:paraId="652FA8FF" w14:textId="33217E34" w:rsidR="007C738E" w:rsidRDefault="00A96E93" w:rsidP="00601343">
      <w:pPr>
        <w:pStyle w:val="BodyText"/>
      </w:pPr>
      <w:r w:rsidRPr="00025048">
        <w:rPr>
          <w:shd w:val="clear" w:color="auto" w:fill="FFFFFF"/>
        </w:rPr>
        <w:t xml:space="preserve">This policy applies to the Approved Provider, </w:t>
      </w:r>
      <w:r w:rsidR="002B60D3" w:rsidRPr="00601343">
        <w:rPr>
          <w:shd w:val="clear" w:color="auto" w:fill="FFFFFF"/>
        </w:rPr>
        <w:t xml:space="preserve">Persons with Management or Control, </w:t>
      </w:r>
      <w:r w:rsidRPr="00025048">
        <w:rPr>
          <w:shd w:val="clear" w:color="auto" w:fill="FFFFFF"/>
        </w:rPr>
        <w:t xml:space="preserve">Nominated Supervisor, </w:t>
      </w:r>
      <w:r w:rsidR="002B60D3" w:rsidRPr="00601343">
        <w:rPr>
          <w:shd w:val="clear" w:color="auto" w:fill="FFFFFF"/>
        </w:rPr>
        <w:t>Person in day-to-day Charge,</w:t>
      </w:r>
      <w:r w:rsidR="002B60D3">
        <w:rPr>
          <w:shd w:val="clear" w:color="auto" w:fill="FFFFFF"/>
        </w:rPr>
        <w:t xml:space="preserve"> staff, students on placement, volunteers, parents/guardians, children and others attending the programs and activities of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rsidR="002B60D3">
        <w:t>.</w:t>
      </w:r>
    </w:p>
    <w:p w14:paraId="707328BC" w14:textId="77777777" w:rsidR="00A96E93" w:rsidRPr="0031611E" w:rsidRDefault="00A96E93" w:rsidP="00EC1A50">
      <w:pPr>
        <w:pStyle w:val="Heading2"/>
      </w:pPr>
      <w:r w:rsidRPr="00EC1A50">
        <w:t>Background</w:t>
      </w:r>
      <w:r w:rsidRPr="0031611E">
        <w:t xml:space="preserve"> and legislation</w:t>
      </w:r>
    </w:p>
    <w:p w14:paraId="0CEE95EF" w14:textId="77777777" w:rsidR="00A96E93" w:rsidRDefault="00A96E93" w:rsidP="00EC1A50">
      <w:pPr>
        <w:pStyle w:val="Heading4"/>
        <w:spacing w:before="170"/>
        <w:rPr>
          <w:lang w:val="en-US"/>
        </w:rPr>
      </w:pPr>
      <w:r>
        <w:rPr>
          <w:lang w:val="en-US"/>
        </w:rPr>
        <w:t>Background</w:t>
      </w:r>
    </w:p>
    <w:p w14:paraId="37FA9903" w14:textId="77777777" w:rsidR="00074434" w:rsidRPr="00811EB7" w:rsidRDefault="002B60D3" w:rsidP="00B00EED">
      <w:pPr>
        <w:pStyle w:val="BodyText"/>
      </w:pPr>
      <w:r w:rsidRPr="00601343">
        <w:t>The National Quality Framework (NQF) recognise</w:t>
      </w:r>
      <w:r w:rsidR="00811EB7">
        <w:t>s</w:t>
      </w:r>
      <w:r w:rsidR="00074434" w:rsidRPr="00811EB7">
        <w:t xml:space="preserve"> all children’s capacity and right to succeed regardless of diverse circumstances, cultural background and abilities. </w:t>
      </w:r>
      <w:r w:rsidR="008252A2" w:rsidRPr="00811EB7">
        <w:t>E</w:t>
      </w:r>
      <w:r w:rsidRPr="00601343">
        <w:t>ducation and care services must</w:t>
      </w:r>
      <w:r w:rsidR="008252A2" w:rsidRPr="00811EB7">
        <w:t xml:space="preserve"> hold</w:t>
      </w:r>
      <w:r w:rsidR="00074434" w:rsidRPr="00811EB7">
        <w:t xml:space="preserve"> high expectations for the learning and development of all children, </w:t>
      </w:r>
      <w:r w:rsidRPr="00601343">
        <w:t>and at the same time recognise</w:t>
      </w:r>
      <w:r w:rsidR="00601343">
        <w:t xml:space="preserve"> that every child follow</w:t>
      </w:r>
      <w:r w:rsidR="00074434" w:rsidRPr="00811EB7">
        <w:t xml:space="preserve">s an individual learning path and will progress in different and equally meaningful ways. </w:t>
      </w:r>
      <w:r w:rsidR="00D15016" w:rsidRPr="007C0C91">
        <w:t>Inclusion i</w:t>
      </w:r>
      <w:r w:rsidR="00D15016">
        <w:t xml:space="preserve">nvolves taking into account </w:t>
      </w:r>
      <w:r w:rsidR="00D15016" w:rsidRPr="007C0C91">
        <w:t>children’s social, cultural and linguistic diversity (including learning styles, abilities, disabilities, gender, family circumstances and geographic location) in curriculum decision-making processes.</w:t>
      </w:r>
      <w:r w:rsidR="00D15016">
        <w:t xml:space="preserve"> </w:t>
      </w:r>
      <w:r w:rsidRPr="00601343">
        <w:t>E</w:t>
      </w:r>
      <w:r w:rsidR="008252A2" w:rsidRPr="00811EB7">
        <w:t xml:space="preserve">arly childhood education and care </w:t>
      </w:r>
      <w:r w:rsidR="00074434" w:rsidRPr="00811EB7">
        <w:t>s</w:t>
      </w:r>
      <w:r w:rsidR="008252A2" w:rsidRPr="00811EB7">
        <w:t>ervices</w:t>
      </w:r>
      <w:r w:rsidR="00074434" w:rsidRPr="00811EB7">
        <w:t xml:space="preserve"> </w:t>
      </w:r>
      <w:r w:rsidRPr="00601343">
        <w:t xml:space="preserve">must </w:t>
      </w:r>
      <w:r w:rsidR="00074434" w:rsidRPr="00811EB7">
        <w:t>implement responsive, equitable, individualised opportun</w:t>
      </w:r>
      <w:r w:rsidR="008252A2" w:rsidRPr="00811EB7">
        <w:t>ities and additional support whenever barriers</w:t>
      </w:r>
      <w:r w:rsidR="00074434" w:rsidRPr="00811EB7">
        <w:t xml:space="preserve"> are identified</w:t>
      </w:r>
      <w:r w:rsidR="008252A2" w:rsidRPr="00811EB7">
        <w:t>.</w:t>
      </w:r>
    </w:p>
    <w:p w14:paraId="23CCE1DB" w14:textId="77777777" w:rsidR="00074434" w:rsidRPr="00811EB7" w:rsidRDefault="00074434" w:rsidP="00B00EED">
      <w:pPr>
        <w:pStyle w:val="BodyText"/>
      </w:pPr>
      <w:r w:rsidRPr="00025048">
        <w:t>The NQF is underpinned by a comm</w:t>
      </w:r>
      <w:r w:rsidRPr="00254066">
        <w:t xml:space="preserve">itment to ‘Closing the Gap’ and acknowledges Australia is a nation of great diversity, and an ancient land that </w:t>
      </w:r>
      <w:r w:rsidR="002B60D3" w:rsidRPr="00601343">
        <w:t xml:space="preserve">has been cared for by Indigenous Australians for many </w:t>
      </w:r>
      <w:r w:rsidR="002B60D3" w:rsidRPr="00601343">
        <w:lastRenderedPageBreak/>
        <w:t>thousands of years. Education and care services have a shared responsibility</w:t>
      </w:r>
      <w:r w:rsidR="00811EB7">
        <w:t xml:space="preserve"> </w:t>
      </w:r>
      <w:r w:rsidRPr="00811EB7">
        <w:t>to support children, families, colleagues and the local community to understand, respect and value diversity</w:t>
      </w:r>
      <w:r w:rsidR="00D15016">
        <w:t>.</w:t>
      </w:r>
    </w:p>
    <w:p w14:paraId="06015944" w14:textId="77777777" w:rsidR="00D15016" w:rsidRPr="00811EB7" w:rsidRDefault="00D15016" w:rsidP="00D15016">
      <w:pPr>
        <w:pStyle w:val="BodyText"/>
        <w:rPr>
          <w:i/>
        </w:rPr>
      </w:pPr>
      <w:r w:rsidRPr="00811EB7">
        <w:t xml:space="preserve">State and Commonwealth laws prohibit discrimination based on personal characteristics, including race, age, gender, religious belief, disability or illness and parental status. </w:t>
      </w:r>
    </w:p>
    <w:p w14:paraId="7CCA3CD9" w14:textId="77777777" w:rsidR="007C738E" w:rsidRDefault="00811EB7">
      <w:pPr>
        <w:pStyle w:val="BodyText"/>
      </w:pPr>
      <w:r>
        <w:t>Under the Child Safe Standards</w:t>
      </w:r>
      <w:r w:rsidR="00303E77">
        <w:t xml:space="preserve">, </w:t>
      </w:r>
      <w:r>
        <w:t>services are expected to</w:t>
      </w:r>
      <w:r w:rsidRPr="00811EB7">
        <w:t xml:space="preserve"> provide environments and activities that encourage all children to participate in and celebrate their identity.</w:t>
      </w:r>
      <w:r>
        <w:t xml:space="preserve"> The standards are </w:t>
      </w:r>
      <w:r w:rsidRPr="00811EB7">
        <w:t xml:space="preserve">underpinned by three overarching principles </w:t>
      </w:r>
      <w:r>
        <w:t>which require service</w:t>
      </w:r>
      <w:r w:rsidRPr="00811EB7">
        <w:t xml:space="preserve">s to </w:t>
      </w:r>
      <w:r>
        <w:t xml:space="preserve">take into </w:t>
      </w:r>
      <w:r w:rsidRPr="00811EB7">
        <w:t>consider</w:t>
      </w:r>
      <w:r>
        <w:t>ation</w:t>
      </w:r>
      <w:r w:rsidRPr="00811EB7">
        <w:t xml:space="preserve"> the increased vulnerability of</w:t>
      </w:r>
      <w:r w:rsidR="00196C59">
        <w:t xml:space="preserve"> </w:t>
      </w:r>
      <w:r w:rsidRPr="00811EB7">
        <w:t>Aboriginal childre</w:t>
      </w:r>
      <w:r w:rsidR="00196C59">
        <w:t>n, children</w:t>
      </w:r>
      <w:r w:rsidRPr="00811EB7">
        <w:t xml:space="preserve"> from culturally and linguistically diverse backgrounds</w:t>
      </w:r>
      <w:r w:rsidR="00196C59">
        <w:t xml:space="preserve"> and </w:t>
      </w:r>
      <w:r w:rsidRPr="00025048">
        <w:t>children with disabilities.</w:t>
      </w:r>
    </w:p>
    <w:p w14:paraId="758D450B" w14:textId="77777777" w:rsidR="00A96E93" w:rsidRPr="00811EB7" w:rsidRDefault="00D15016" w:rsidP="00072D13">
      <w:pPr>
        <w:pStyle w:val="BodyText"/>
      </w:pPr>
      <w:r w:rsidRPr="00811EB7">
        <w:t>The Victorian Government requires f</w:t>
      </w:r>
      <w:r w:rsidRPr="00811EB7">
        <w:rPr>
          <w:bCs/>
        </w:rPr>
        <w:t>unded organisations to ensure that their policies and procedures promote equality of opportunity for all children</w:t>
      </w:r>
      <w:r w:rsidRPr="00DC133B">
        <w:rPr>
          <w:bCs/>
        </w:rPr>
        <w:t xml:space="preserve"> to enable their </w:t>
      </w:r>
      <w:r>
        <w:rPr>
          <w:bCs/>
        </w:rPr>
        <w:t xml:space="preserve">full </w:t>
      </w:r>
      <w:r w:rsidRPr="00811EB7">
        <w:rPr>
          <w:bCs/>
        </w:rPr>
        <w:t>participation in kindergarten.</w:t>
      </w:r>
      <w:r w:rsidRPr="00811EB7">
        <w:t xml:space="preserve"> </w:t>
      </w:r>
      <w:r w:rsidR="00981335">
        <w:t>A service’s philosophy</w:t>
      </w:r>
      <w:r>
        <w:t xml:space="preserve"> should reflect the values of inclusion and equity which are supported by developing and implementing an inclusion and equity policy. </w:t>
      </w:r>
      <w:r w:rsidR="00A96E93" w:rsidRPr="00025048">
        <w:t xml:space="preserve">Developing professional knowledge and skills, and using family-centred practice (refer to </w:t>
      </w:r>
      <w:r w:rsidR="00A96E93" w:rsidRPr="00254066">
        <w:rPr>
          <w:i/>
        </w:rPr>
        <w:t>Definitions</w:t>
      </w:r>
      <w:r w:rsidR="002B60D3">
        <w:t>) to work in partnership with children, families, communities, and other services and agencies, will assist services to identify, include and support children with additional needs and their families.</w:t>
      </w:r>
    </w:p>
    <w:p w14:paraId="479EACB5" w14:textId="77777777" w:rsidR="00A96E93" w:rsidRPr="00DC0B75" w:rsidRDefault="00A96E93" w:rsidP="00EC1A50">
      <w:pPr>
        <w:pStyle w:val="Heading4"/>
        <w:spacing w:before="170"/>
      </w:pPr>
      <w:r>
        <w:t xml:space="preserve">Legislation </w:t>
      </w:r>
      <w:r w:rsidRPr="00EC1A50">
        <w:rPr>
          <w:lang w:val="en-US"/>
        </w:rPr>
        <w:t>and</w:t>
      </w:r>
      <w:r>
        <w:t xml:space="preserve"> standards</w:t>
      </w:r>
    </w:p>
    <w:p w14:paraId="2D548362" w14:textId="77777777" w:rsidR="00A96E93" w:rsidRDefault="00A96E93" w:rsidP="0031611E">
      <w:pPr>
        <w:pStyle w:val="BodyText3ptAfter"/>
      </w:pPr>
      <w:r>
        <w:t>Relevant legislation and standards include but are not limited to:</w:t>
      </w:r>
    </w:p>
    <w:p w14:paraId="1E410219" w14:textId="77777777" w:rsidR="00A96E93" w:rsidRPr="00072D13" w:rsidRDefault="00A96E93" w:rsidP="00D65443">
      <w:pPr>
        <w:pStyle w:val="Bullets1"/>
        <w:ind w:left="284" w:hanging="284"/>
        <w:rPr>
          <w:i/>
        </w:rPr>
      </w:pPr>
      <w:r w:rsidRPr="00072D13">
        <w:rPr>
          <w:i/>
        </w:rPr>
        <w:t>Age Discrimination Act 2004</w:t>
      </w:r>
    </w:p>
    <w:p w14:paraId="3EFA351A" w14:textId="77777777" w:rsidR="00A96E93" w:rsidRPr="00B854EE" w:rsidRDefault="00DF6F3D" w:rsidP="00D65443">
      <w:pPr>
        <w:pStyle w:val="Bullets1"/>
        <w:ind w:left="284" w:hanging="284"/>
        <w:rPr>
          <w:lang w:val="en-GB"/>
        </w:rPr>
      </w:pPr>
      <w:hyperlink r:id="rId11" w:tgtFrame="_blank" w:history="1">
        <w:r w:rsidR="00A96E93" w:rsidRPr="00072D13">
          <w:rPr>
            <w:i/>
            <w:iCs/>
            <w:lang w:val="en-GB"/>
          </w:rPr>
          <w:t>Charter of Human Rights and Responsibilities Act 2006</w:t>
        </w:r>
        <w:r w:rsidR="00A96E93" w:rsidRPr="00523995">
          <w:rPr>
            <w:iCs/>
            <w:lang w:val="en-GB"/>
          </w:rPr>
          <w:t xml:space="preserve"> </w:t>
        </w:r>
        <w:r w:rsidR="00A96E93" w:rsidRPr="00D6545F">
          <w:rPr>
            <w:iCs/>
            <w:lang w:val="en-GB"/>
          </w:rPr>
          <w:t>(Vic)</w:t>
        </w:r>
      </w:hyperlink>
    </w:p>
    <w:p w14:paraId="1FD3ECE1" w14:textId="77777777" w:rsidR="00B854EE" w:rsidRPr="00106ACA" w:rsidRDefault="00B854EE" w:rsidP="00D65443">
      <w:pPr>
        <w:pStyle w:val="Bullets1"/>
        <w:ind w:left="284" w:hanging="284"/>
        <w:rPr>
          <w:lang w:val="en-GB"/>
        </w:rPr>
      </w:pPr>
      <w:r>
        <w:rPr>
          <w:iCs/>
          <w:lang w:val="en-GB"/>
        </w:rPr>
        <w:t>Charter for Children in Out-of-home Care (Vic)</w:t>
      </w:r>
    </w:p>
    <w:p w14:paraId="203343B0" w14:textId="77777777" w:rsidR="00A96E93" w:rsidRPr="003C61A9" w:rsidRDefault="00A96E93" w:rsidP="00D65443">
      <w:pPr>
        <w:pStyle w:val="Bullets1"/>
        <w:ind w:left="284" w:hanging="284"/>
      </w:pPr>
      <w:r w:rsidRPr="00072D13">
        <w:rPr>
          <w:i/>
        </w:rPr>
        <w:t>Children, Youth and Families Act 2005</w:t>
      </w:r>
      <w:r>
        <w:t xml:space="preserve"> </w:t>
      </w:r>
      <w:r w:rsidRPr="00D6545F">
        <w:t>(Vic)</w:t>
      </w:r>
    </w:p>
    <w:p w14:paraId="69B88982" w14:textId="77777777" w:rsidR="00A96E93" w:rsidRDefault="00A96E93" w:rsidP="00D65443">
      <w:pPr>
        <w:pStyle w:val="Bullets1"/>
        <w:ind w:left="284" w:hanging="284"/>
      </w:pPr>
      <w:r w:rsidRPr="00072D13">
        <w:rPr>
          <w:i/>
        </w:rPr>
        <w:t>Child Wellbeing and Safety Act 2005</w:t>
      </w:r>
      <w:r>
        <w:t xml:space="preserve"> </w:t>
      </w:r>
      <w:r w:rsidRPr="00D6545F">
        <w:t>(Vic)</w:t>
      </w:r>
    </w:p>
    <w:p w14:paraId="67802082" w14:textId="77777777" w:rsidR="00811EB7" w:rsidRPr="003C61A9" w:rsidRDefault="00811EB7" w:rsidP="00D65443">
      <w:pPr>
        <w:pStyle w:val="Bullets1"/>
        <w:ind w:left="284" w:hanging="284"/>
      </w:pPr>
      <w:r>
        <w:t>Child Safe Standards (Vic)</w:t>
      </w:r>
    </w:p>
    <w:p w14:paraId="396C04BA" w14:textId="77777777" w:rsidR="007C738E" w:rsidRDefault="002B60D3" w:rsidP="00601343">
      <w:pPr>
        <w:pStyle w:val="Bullets1"/>
        <w:ind w:left="284" w:hanging="284"/>
      </w:pPr>
      <w:r w:rsidRPr="00601343">
        <w:t>Dardee Boorai: the Victorian Charter of Safety and Wellbeing for Aboriginal Children and Young People</w:t>
      </w:r>
      <w:r w:rsidR="00A96E93" w:rsidRPr="00216DBA">
        <w:t xml:space="preserve"> </w:t>
      </w:r>
      <w:r w:rsidR="00A96E93" w:rsidRPr="00D6545F">
        <w:t>(Vic)</w:t>
      </w:r>
    </w:p>
    <w:p w14:paraId="7FFE23D1" w14:textId="77777777" w:rsidR="00A96E93" w:rsidRDefault="00A96E93" w:rsidP="00D65443">
      <w:pPr>
        <w:pStyle w:val="Bullets1"/>
        <w:ind w:left="284" w:hanging="284"/>
      </w:pPr>
      <w:r w:rsidRPr="00072D13">
        <w:rPr>
          <w:i/>
        </w:rPr>
        <w:t>Disability Act 2006</w:t>
      </w:r>
      <w:r>
        <w:t xml:space="preserve"> </w:t>
      </w:r>
      <w:r w:rsidRPr="00D6545F">
        <w:t>(Vic)</w:t>
      </w:r>
    </w:p>
    <w:p w14:paraId="53B0F75F" w14:textId="77777777" w:rsidR="00A96E93" w:rsidRPr="003C61A9" w:rsidRDefault="00A96E93" w:rsidP="00D65443">
      <w:pPr>
        <w:pStyle w:val="Bullets1"/>
        <w:ind w:left="284" w:hanging="284"/>
      </w:pPr>
      <w:r w:rsidRPr="00072D13">
        <w:rPr>
          <w:i/>
        </w:rPr>
        <w:t>Disability Discrimination Act 1992</w:t>
      </w:r>
      <w:r w:rsidRPr="003C61A9">
        <w:t xml:space="preserve"> </w:t>
      </w:r>
      <w:r w:rsidRPr="00D6545F">
        <w:t>(Cth)</w:t>
      </w:r>
    </w:p>
    <w:p w14:paraId="470EC776" w14:textId="77777777" w:rsidR="00A96E93" w:rsidRPr="00072D13" w:rsidRDefault="00A96E93" w:rsidP="00D65443">
      <w:pPr>
        <w:pStyle w:val="Bullets1"/>
        <w:ind w:left="284" w:hanging="284"/>
        <w:rPr>
          <w:i/>
        </w:rPr>
      </w:pPr>
      <w:r w:rsidRPr="00072D13">
        <w:rPr>
          <w:i/>
        </w:rPr>
        <w:t>Education and Care Services National Law Act 2010</w:t>
      </w:r>
    </w:p>
    <w:p w14:paraId="1D06CC71" w14:textId="77777777" w:rsidR="00A96E93" w:rsidRPr="00072D13" w:rsidRDefault="00A96E93" w:rsidP="00D65443">
      <w:pPr>
        <w:pStyle w:val="Bullets1"/>
        <w:ind w:left="284" w:hanging="284"/>
        <w:rPr>
          <w:i/>
        </w:rPr>
      </w:pPr>
      <w:r w:rsidRPr="00072D13">
        <w:rPr>
          <w:i/>
        </w:rPr>
        <w:t>Education and Care Services National Regulations 2011</w:t>
      </w:r>
    </w:p>
    <w:p w14:paraId="28DDC4F9" w14:textId="77777777" w:rsidR="00A96E93" w:rsidRPr="003C61A9" w:rsidRDefault="00A96E93" w:rsidP="00D65443">
      <w:pPr>
        <w:pStyle w:val="Bullets1"/>
        <w:ind w:left="284" w:hanging="284"/>
      </w:pPr>
      <w:r w:rsidRPr="00072D13">
        <w:rPr>
          <w:i/>
        </w:rPr>
        <w:t>Equal Opportunity Act 2010</w:t>
      </w:r>
      <w:r w:rsidRPr="003C61A9">
        <w:t xml:space="preserve"> </w:t>
      </w:r>
      <w:r w:rsidRPr="00D6545F">
        <w:t>(Vic)</w:t>
      </w:r>
    </w:p>
    <w:p w14:paraId="5EDA4797" w14:textId="77777777" w:rsidR="00A96E93" w:rsidRPr="00447D22" w:rsidRDefault="00A96E93" w:rsidP="00D65443">
      <w:pPr>
        <w:pStyle w:val="Bullets1"/>
        <w:ind w:left="284" w:hanging="284"/>
      </w:pPr>
      <w:r w:rsidRPr="00072D13">
        <w:rPr>
          <w:i/>
        </w:rPr>
        <w:t>Fair Work Act 2009</w:t>
      </w:r>
      <w:r w:rsidRPr="00DC0B75">
        <w:t xml:space="preserve"> </w:t>
      </w:r>
      <w:r w:rsidRPr="00D6545F">
        <w:t>(Cth)</w:t>
      </w:r>
    </w:p>
    <w:p w14:paraId="76F96277" w14:textId="77777777" w:rsidR="00A96E93" w:rsidRDefault="00A96E93" w:rsidP="00D65443">
      <w:pPr>
        <w:pStyle w:val="Bullets1"/>
        <w:ind w:left="284" w:hanging="284"/>
        <w:rPr>
          <w:iCs/>
        </w:rPr>
      </w:pPr>
      <w:r w:rsidRPr="00072D13">
        <w:rPr>
          <w:i/>
          <w:iCs/>
        </w:rPr>
        <w:t>Health Records Act 2001</w:t>
      </w:r>
      <w:r>
        <w:rPr>
          <w:iCs/>
        </w:rPr>
        <w:t xml:space="preserve"> </w:t>
      </w:r>
      <w:r w:rsidRPr="00D6545F">
        <w:rPr>
          <w:iCs/>
        </w:rPr>
        <w:t>(Vic)</w:t>
      </w:r>
    </w:p>
    <w:p w14:paraId="58435DAC" w14:textId="77777777" w:rsidR="00A96E93" w:rsidRDefault="00B854EE" w:rsidP="00D65443">
      <w:pPr>
        <w:pStyle w:val="Bullets1"/>
        <w:ind w:left="284" w:hanging="284"/>
      </w:pPr>
      <w:r>
        <w:rPr>
          <w:i/>
        </w:rPr>
        <w:t>Privacy and Data Protection Act 2014</w:t>
      </w:r>
      <w:r w:rsidR="00A96E93">
        <w:t xml:space="preserve"> </w:t>
      </w:r>
      <w:r w:rsidR="00A96E93" w:rsidRPr="00D6545F">
        <w:t>(Vic)</w:t>
      </w:r>
    </w:p>
    <w:p w14:paraId="2B6D85CC" w14:textId="77777777" w:rsidR="00A96E93" w:rsidRDefault="00A96E93" w:rsidP="008252A2">
      <w:pPr>
        <w:pStyle w:val="Bullets1"/>
        <w:ind w:left="284" w:hanging="284"/>
      </w:pPr>
      <w:r w:rsidRPr="00072D13">
        <w:rPr>
          <w:i/>
        </w:rPr>
        <w:t xml:space="preserve">National Quality </w:t>
      </w:r>
      <w:r w:rsidRPr="008252A2">
        <w:rPr>
          <w:i/>
        </w:rPr>
        <w:t>Standard</w:t>
      </w:r>
      <w:r w:rsidR="008252A2" w:rsidRPr="008252A2">
        <w:rPr>
          <w:i/>
        </w:rPr>
        <w:t>s</w:t>
      </w:r>
      <w:r w:rsidR="00D15016">
        <w:rPr>
          <w:i/>
        </w:rPr>
        <w:t xml:space="preserve"> </w:t>
      </w:r>
      <w:r w:rsidR="008252A2">
        <w:t>Quality Areas 1-7</w:t>
      </w:r>
    </w:p>
    <w:p w14:paraId="23B2B5AF" w14:textId="77777777" w:rsidR="00A96E93" w:rsidRPr="00AB2002" w:rsidRDefault="00A96E93" w:rsidP="005501B5">
      <w:pPr>
        <w:pStyle w:val="Bullets1"/>
        <w:ind w:left="284" w:hanging="284"/>
        <w:rPr>
          <w:i/>
          <w:iCs/>
        </w:rPr>
      </w:pPr>
      <w:r w:rsidRPr="00AB2002">
        <w:rPr>
          <w:i/>
          <w:iCs/>
        </w:rPr>
        <w:t>Occupational Health and Safety Act 2004</w:t>
      </w:r>
    </w:p>
    <w:p w14:paraId="19F0B47F" w14:textId="77777777" w:rsidR="00A96E93" w:rsidRDefault="00A96E93" w:rsidP="005501B5">
      <w:pPr>
        <w:pStyle w:val="Bullets1"/>
        <w:ind w:left="284" w:hanging="284"/>
        <w:rPr>
          <w:i/>
        </w:rPr>
      </w:pPr>
      <w:r>
        <w:rPr>
          <w:i/>
        </w:rPr>
        <w:t xml:space="preserve">Privacy Act 1988 </w:t>
      </w:r>
      <w:r w:rsidRPr="00D6545F">
        <w:t>(Cth)</w:t>
      </w:r>
    </w:p>
    <w:p w14:paraId="42492F46" w14:textId="77777777" w:rsidR="00A96E93" w:rsidRDefault="00A96E93" w:rsidP="005501B5">
      <w:pPr>
        <w:pStyle w:val="Bullets1"/>
        <w:ind w:left="284" w:hanging="284"/>
        <w:rPr>
          <w:i/>
        </w:rPr>
      </w:pPr>
      <w:r>
        <w:rPr>
          <w:i/>
        </w:rPr>
        <w:t xml:space="preserve">Racial and Religious Tolerance Act 2001 </w:t>
      </w:r>
      <w:r w:rsidRPr="00127C76">
        <w:t>(Vic)</w:t>
      </w:r>
    </w:p>
    <w:p w14:paraId="0CA760AE" w14:textId="77777777" w:rsidR="00A96E93" w:rsidRPr="00DC0B75" w:rsidRDefault="00A96E93" w:rsidP="005501B5">
      <w:pPr>
        <w:pStyle w:val="Bullets1"/>
        <w:ind w:left="284" w:hanging="284"/>
      </w:pPr>
      <w:r>
        <w:rPr>
          <w:i/>
        </w:rPr>
        <w:t xml:space="preserve">Racial Discrimination Act 1975 </w:t>
      </w:r>
      <w:r w:rsidRPr="00127C76">
        <w:t>(Cth)</w:t>
      </w:r>
    </w:p>
    <w:p w14:paraId="0C34BB4C" w14:textId="77777777" w:rsidR="00A96E93" w:rsidRDefault="00A96E93" w:rsidP="005501B5">
      <w:pPr>
        <w:pStyle w:val="Bullets1"/>
        <w:ind w:left="284" w:hanging="284"/>
      </w:pPr>
      <w:r w:rsidRPr="00EC482E">
        <w:rPr>
          <w:i/>
        </w:rPr>
        <w:t>Sex Discrimination Act 1984</w:t>
      </w:r>
      <w:r w:rsidRPr="00EC482E">
        <w:t xml:space="preserve"> (Cth)</w:t>
      </w:r>
    </w:p>
    <w:p w14:paraId="5E01FC0B" w14:textId="77777777" w:rsidR="00AB5E46" w:rsidRPr="00AB5E46" w:rsidRDefault="0096306C" w:rsidP="00AB5E46">
      <w:pPr>
        <w:pStyle w:val="Heading2"/>
        <w:rPr>
          <w:rStyle w:val="Hyperlink"/>
          <w:color w:val="000000"/>
          <w:u w:val="none"/>
        </w:rPr>
      </w:pPr>
      <w:r>
        <w:rPr>
          <w:rStyle w:val="Hyperlink"/>
          <w:color w:val="000000"/>
          <w:u w:val="none"/>
        </w:rPr>
        <w:t>DEFINITIONS</w:t>
      </w:r>
    </w:p>
    <w:p w14:paraId="0D2F1CFF" w14:textId="77777777" w:rsidR="00A96E93" w:rsidRPr="003A6AC4" w:rsidRDefault="00A96E93" w:rsidP="0031611E">
      <w:pPr>
        <w:pStyle w:val="BodyText"/>
      </w:pPr>
      <w:r w:rsidRPr="003A6AC4">
        <w:t xml:space="preserve">The terms defined in this section relate specifically to this policy. For commonly used terms e.g. Approved Provider, Nominated Supervisor, Regulatory Authority etc. refer to the </w:t>
      </w:r>
      <w:r w:rsidRPr="003A6AC4">
        <w:rPr>
          <w:i/>
        </w:rPr>
        <w:t>General Definitions</w:t>
      </w:r>
      <w:r w:rsidRPr="003A6AC4">
        <w:t xml:space="preserve"> section of this manual.</w:t>
      </w:r>
    </w:p>
    <w:p w14:paraId="637824CC" w14:textId="77777777" w:rsidR="00911A1A" w:rsidRDefault="00A96E93" w:rsidP="00625D3A">
      <w:pPr>
        <w:pStyle w:val="BodyText"/>
      </w:pPr>
      <w:r w:rsidRPr="003A6AC4">
        <w:rPr>
          <w:b/>
          <w:bCs/>
        </w:rPr>
        <w:t>Additional needs</w:t>
      </w:r>
      <w:r w:rsidRPr="00D6545F">
        <w:rPr>
          <w:b/>
        </w:rPr>
        <w:t>:</w:t>
      </w:r>
      <w:r w:rsidRPr="003A6AC4">
        <w:t xml:space="preserve"> </w:t>
      </w:r>
      <w:r w:rsidR="00B854EE">
        <w:t>A broad term relating to</w:t>
      </w:r>
      <w:r w:rsidR="00B854EE" w:rsidRPr="00B854EE">
        <w:t xml:space="preserve"> challenges </w:t>
      </w:r>
      <w:r w:rsidR="00B854EE">
        <w:t xml:space="preserve">experienced </w:t>
      </w:r>
      <w:r w:rsidR="00B854EE" w:rsidRPr="00B854EE">
        <w:t xml:space="preserve">across a </w:t>
      </w:r>
      <w:r w:rsidR="00B854EE">
        <w:t xml:space="preserve">number of areas including </w:t>
      </w:r>
      <w:r w:rsidR="00B854EE" w:rsidRPr="00B854EE">
        <w:t>physical health, mental health</w:t>
      </w:r>
      <w:r w:rsidR="00B854EE">
        <w:t>, disability, developmental concern</w:t>
      </w:r>
      <w:r w:rsidR="00B854EE" w:rsidRPr="00B854EE">
        <w:t xml:space="preserve">, or </w:t>
      </w:r>
      <w:r w:rsidRPr="003A6AC4">
        <w:t xml:space="preserve">emotional need </w:t>
      </w:r>
      <w:r>
        <w:t>(</w:t>
      </w:r>
      <w:r w:rsidRPr="003A6AC4">
        <w:t xml:space="preserve">resulting from </w:t>
      </w:r>
      <w:r w:rsidRPr="003A6AC4">
        <w:lastRenderedPageBreak/>
        <w:t>trauma, abuse or grief</w:t>
      </w:r>
      <w:r>
        <w:t>),</w:t>
      </w:r>
      <w:r w:rsidRPr="003A6AC4">
        <w:t xml:space="preserve"> family displacement </w:t>
      </w:r>
      <w:r>
        <w:t>(</w:t>
      </w:r>
      <w:r w:rsidRPr="003A6AC4">
        <w:t>due to war or refugee status</w:t>
      </w:r>
      <w:r>
        <w:t>),</w:t>
      </w:r>
      <w:r w:rsidRPr="003A6AC4">
        <w:t xml:space="preserve"> domestic violence</w:t>
      </w:r>
      <w:r>
        <w:t>,</w:t>
      </w:r>
      <w:r w:rsidRPr="003A6AC4">
        <w:t xml:space="preserve"> mental illness</w:t>
      </w:r>
      <w:r>
        <w:t>,</w:t>
      </w:r>
      <w:r w:rsidRPr="003A6AC4">
        <w:t xml:space="preserve"> </w:t>
      </w:r>
      <w:r>
        <w:t>family</w:t>
      </w:r>
      <w:r w:rsidRPr="003A6AC4">
        <w:t xml:space="preserve"> separation </w:t>
      </w:r>
      <w:r>
        <w:t>or</w:t>
      </w:r>
      <w:r w:rsidRPr="003A6AC4">
        <w:t xml:space="preserve"> divorce</w:t>
      </w:r>
      <w:r w:rsidR="00B854EE">
        <w:t>, which affects a person’s ability to participate or learn</w:t>
      </w:r>
      <w:r w:rsidR="00911A1A">
        <w:t>.</w:t>
      </w:r>
    </w:p>
    <w:p w14:paraId="13288EDD" w14:textId="77777777" w:rsidR="00A96E93" w:rsidRPr="00625D3A" w:rsidRDefault="00A96E93" w:rsidP="00625D3A">
      <w:pPr>
        <w:pStyle w:val="BodyText"/>
      </w:pPr>
      <w:r w:rsidRPr="00E63C73">
        <w:rPr>
          <w:b/>
        </w:rPr>
        <w:t>Culture:</w:t>
      </w:r>
      <w:r w:rsidRPr="00625D3A">
        <w:t xml:space="preserve"> The values and traditions of groups of people that are passed from one generation to another.</w:t>
      </w:r>
    </w:p>
    <w:p w14:paraId="15FD6537" w14:textId="77777777" w:rsidR="00A96E93" w:rsidRPr="00625D3A" w:rsidRDefault="00A96E93" w:rsidP="00625D3A">
      <w:pPr>
        <w:pStyle w:val="BodyText"/>
      </w:pPr>
      <w:r w:rsidRPr="00E63C73">
        <w:rPr>
          <w:b/>
        </w:rPr>
        <w:t>Culturally and linguistically diverse (CALD):</w:t>
      </w:r>
      <w:r w:rsidRPr="00625D3A">
        <w:t xml:space="preserve"> Refers to individuals and groups who are from diverse racial, religious, linguistic and/or ethnic backgrounds.</w:t>
      </w:r>
    </w:p>
    <w:p w14:paraId="3520B9E9" w14:textId="77777777" w:rsidR="00AF1A53" w:rsidRDefault="00A96E93" w:rsidP="00E63311">
      <w:pPr>
        <w:pStyle w:val="BodyText3ptAfter"/>
      </w:pPr>
      <w:r w:rsidRPr="00E63C73">
        <w:rPr>
          <w:b/>
        </w:rPr>
        <w:t xml:space="preserve">Developmental delay: </w:t>
      </w:r>
      <w:r w:rsidRPr="00625D3A">
        <w:t>A delay in the development of a child under the age of 6 years that:</w:t>
      </w:r>
    </w:p>
    <w:p w14:paraId="4388EBB2" w14:textId="77777777" w:rsidR="00A96E93" w:rsidRPr="008D50B6" w:rsidRDefault="00A96E93" w:rsidP="0009557F">
      <w:pPr>
        <w:pStyle w:val="AlphaList"/>
        <w:ind w:left="284" w:hanging="284"/>
      </w:pPr>
      <w:r w:rsidRPr="008D50B6">
        <w:t>is attributable to a mental or physical impairment</w:t>
      </w:r>
      <w:r>
        <w:t>,</w:t>
      </w:r>
      <w:r w:rsidRPr="008D50B6">
        <w:t xml:space="preserve"> or a combination of mental and physical impairments</w:t>
      </w:r>
      <w:r>
        <w:t>,</w:t>
      </w:r>
      <w:r w:rsidRPr="008D50B6">
        <w:t xml:space="preserve"> and</w:t>
      </w:r>
    </w:p>
    <w:p w14:paraId="76C6F383" w14:textId="77777777" w:rsidR="0009557F" w:rsidRPr="005E3388" w:rsidRDefault="00A96E93" w:rsidP="005E3388">
      <w:pPr>
        <w:pStyle w:val="AlphaList"/>
        <w:ind w:left="284" w:hanging="284"/>
      </w:pPr>
      <w:r w:rsidRPr="008D50B6">
        <w:t>is manifested before the child attains the age of 6 years</w:t>
      </w:r>
      <w:r>
        <w:t>,</w:t>
      </w:r>
      <w:r w:rsidRPr="008D50B6">
        <w:t xml:space="preserve"> and</w:t>
      </w:r>
    </w:p>
    <w:p w14:paraId="4978DF5A" w14:textId="77777777" w:rsidR="00A96E93" w:rsidRPr="008D50B6" w:rsidRDefault="00A96E93" w:rsidP="007D2515">
      <w:pPr>
        <w:pStyle w:val="AlphaList"/>
        <w:ind w:left="284" w:hanging="284"/>
      </w:pPr>
      <w:r w:rsidRPr="008D50B6">
        <w:t>results in substantial functional limitations in one or more of the following areas of major life activity</w:t>
      </w:r>
      <w:r w:rsidR="00625D3A">
        <w:t>:</w:t>
      </w:r>
    </w:p>
    <w:p w14:paraId="3D1D55CA" w14:textId="77777777" w:rsidR="00A96E93" w:rsidRPr="008D50B6" w:rsidRDefault="00A96E93" w:rsidP="00F71915">
      <w:pPr>
        <w:pStyle w:val="AlphaList2"/>
        <w:ind w:left="567"/>
      </w:pPr>
      <w:r w:rsidRPr="008D50B6">
        <w:t>self-care</w:t>
      </w:r>
    </w:p>
    <w:p w14:paraId="2970F4E9" w14:textId="77777777" w:rsidR="00A96E93" w:rsidRPr="008D50B6" w:rsidRDefault="00A96E93" w:rsidP="00F71915">
      <w:pPr>
        <w:pStyle w:val="AlphaList2"/>
        <w:ind w:left="567"/>
      </w:pPr>
      <w:r w:rsidRPr="008D50B6">
        <w:t>receptive and expressive language</w:t>
      </w:r>
    </w:p>
    <w:p w14:paraId="6D704FE8" w14:textId="77777777" w:rsidR="00A96E93" w:rsidRPr="008D50B6" w:rsidRDefault="00A96E93" w:rsidP="00F71915">
      <w:pPr>
        <w:pStyle w:val="AlphaList2"/>
        <w:ind w:left="567"/>
      </w:pPr>
      <w:r w:rsidRPr="008D50B6">
        <w:t>cognitive development</w:t>
      </w:r>
    </w:p>
    <w:p w14:paraId="08B65924" w14:textId="77777777" w:rsidR="00A96E93" w:rsidRPr="008D50B6" w:rsidRDefault="00A96E93" w:rsidP="00F71915">
      <w:pPr>
        <w:pStyle w:val="AlphaList2"/>
        <w:ind w:left="567"/>
      </w:pPr>
      <w:r w:rsidRPr="008D50B6">
        <w:t>motor development</w:t>
      </w:r>
      <w:r>
        <w:t>,</w:t>
      </w:r>
      <w:r w:rsidRPr="008D50B6">
        <w:t xml:space="preserve"> and</w:t>
      </w:r>
    </w:p>
    <w:p w14:paraId="5686763F" w14:textId="77777777" w:rsidR="00A96E93" w:rsidRDefault="00A96E93" w:rsidP="00053D13">
      <w:pPr>
        <w:pStyle w:val="AlphaList"/>
        <w:ind w:left="284" w:hanging="284"/>
      </w:pPr>
      <w:r w:rsidRPr="008D50B6">
        <w:t xml:space="preserve">reflects the child's need for a combination and sequence of special interdisciplinary or generic care, treatment or other services </w:t>
      </w:r>
      <w:r>
        <w:t>that</w:t>
      </w:r>
      <w:r w:rsidRPr="008D50B6">
        <w:t xml:space="preserve"> are of extended duration and are individually planned and </w:t>
      </w:r>
      <w:r w:rsidR="00E63311">
        <w:br/>
      </w:r>
      <w:r w:rsidRPr="008D50B6">
        <w:t>co</w:t>
      </w:r>
      <w:r>
        <w:t>-</w:t>
      </w:r>
      <w:r w:rsidRPr="008D50B6">
        <w:t>ordinated</w:t>
      </w:r>
      <w:r>
        <w:t xml:space="preserve"> (</w:t>
      </w:r>
      <w:r w:rsidRPr="00D6545F">
        <w:rPr>
          <w:i/>
        </w:rPr>
        <w:t>Disability Act 2006</w:t>
      </w:r>
      <w:r>
        <w:t xml:space="preserve"> (Vic)).</w:t>
      </w:r>
    </w:p>
    <w:p w14:paraId="7F732341" w14:textId="77777777" w:rsidR="00A96E93" w:rsidRPr="008D50B6" w:rsidRDefault="00A96E93" w:rsidP="0031611E">
      <w:pPr>
        <w:pStyle w:val="BodyText85ptBefore"/>
      </w:pPr>
      <w:r w:rsidRPr="008D50B6">
        <w:rPr>
          <w:b/>
        </w:rPr>
        <w:t>Disability:</w:t>
      </w:r>
      <w:r w:rsidRPr="008D50B6">
        <w:t xml:space="preserve"> In relation to a person</w:t>
      </w:r>
      <w:r>
        <w:t>,</w:t>
      </w:r>
      <w:r w:rsidRPr="008D50B6">
        <w:t xml:space="preserve"> </w:t>
      </w:r>
      <w:r>
        <w:t>refers to:</w:t>
      </w:r>
    </w:p>
    <w:p w14:paraId="7F1C62AE" w14:textId="77777777" w:rsidR="007C738E" w:rsidRDefault="00A96E93" w:rsidP="00601343">
      <w:pPr>
        <w:pStyle w:val="AlphaList"/>
        <w:numPr>
          <w:ilvl w:val="0"/>
          <w:numId w:val="41"/>
        </w:numPr>
      </w:pPr>
      <w:r w:rsidRPr="001B083E">
        <w:t>a sensory, physical or neurological impairment or acquired brain injury</w:t>
      </w:r>
      <w:r>
        <w:t>,</w:t>
      </w:r>
      <w:r w:rsidRPr="001B083E">
        <w:t xml:space="preserve"> or any combination thereof, </w:t>
      </w:r>
      <w:r>
        <w:t>that</w:t>
      </w:r>
      <w:r w:rsidRPr="001B083E">
        <w:t>:</w:t>
      </w:r>
    </w:p>
    <w:p w14:paraId="7F02A6F7" w14:textId="77777777" w:rsidR="00A96E93" w:rsidRPr="001B083E" w:rsidRDefault="00A96E93" w:rsidP="00E63311">
      <w:pPr>
        <w:pStyle w:val="AlphaList2"/>
      </w:pPr>
      <w:r w:rsidRPr="001B083E">
        <w:t>is, or is likely to be, permanent</w:t>
      </w:r>
      <w:r>
        <w:t>,</w:t>
      </w:r>
      <w:r w:rsidRPr="001B083E">
        <w:t xml:space="preserve"> and</w:t>
      </w:r>
    </w:p>
    <w:p w14:paraId="23CC5861" w14:textId="77777777" w:rsidR="00A96E93" w:rsidRPr="00E63C73" w:rsidRDefault="00A96E93" w:rsidP="00E63311">
      <w:pPr>
        <w:pStyle w:val="AlphaList2"/>
      </w:pPr>
      <w:r w:rsidRPr="00E63C73">
        <w:t xml:space="preserve">causes a substantially reduced capacity in at least one of the areas of self-care, </w:t>
      </w:r>
      <w:r w:rsidR="00E63311">
        <w:br/>
      </w:r>
      <w:r w:rsidRPr="00E63C73">
        <w:t>self-management, mobility or communication, and</w:t>
      </w:r>
    </w:p>
    <w:p w14:paraId="71674472" w14:textId="77777777" w:rsidR="00A96E93" w:rsidRPr="001B083E" w:rsidRDefault="00A96E93" w:rsidP="00E63311">
      <w:pPr>
        <w:pStyle w:val="AlphaList2"/>
      </w:pPr>
      <w:r w:rsidRPr="001B083E">
        <w:t>requires significant ongoing or long</w:t>
      </w:r>
      <w:r w:rsidR="00E63311">
        <w:t>-</w:t>
      </w:r>
      <w:r w:rsidRPr="001B083E">
        <w:t>term episodic support</w:t>
      </w:r>
      <w:r>
        <w:t>,</w:t>
      </w:r>
      <w:r w:rsidRPr="001B083E">
        <w:t xml:space="preserve"> and</w:t>
      </w:r>
    </w:p>
    <w:p w14:paraId="21B9C6FF" w14:textId="77777777" w:rsidR="00A96E93" w:rsidRPr="001B083E" w:rsidRDefault="00A96E93" w:rsidP="00E63311">
      <w:pPr>
        <w:pStyle w:val="AlphaList2"/>
      </w:pPr>
      <w:r w:rsidRPr="001B083E">
        <w:t>is not related to ageing</w:t>
      </w:r>
      <w:r>
        <w:t>,</w:t>
      </w:r>
      <w:r w:rsidRPr="001B083E">
        <w:t xml:space="preserve"> or</w:t>
      </w:r>
    </w:p>
    <w:p w14:paraId="6F13E898" w14:textId="77777777" w:rsidR="007C738E" w:rsidRDefault="00A96E93" w:rsidP="00601343">
      <w:pPr>
        <w:pStyle w:val="AlphaList"/>
        <w:numPr>
          <w:ilvl w:val="0"/>
          <w:numId w:val="42"/>
        </w:numPr>
      </w:pPr>
      <w:r w:rsidRPr="001B083E">
        <w:t>an intellectual disability</w:t>
      </w:r>
      <w:r>
        <w:t>,</w:t>
      </w:r>
      <w:r w:rsidRPr="001B083E">
        <w:t xml:space="preserve"> or</w:t>
      </w:r>
    </w:p>
    <w:p w14:paraId="69CF05C1" w14:textId="77777777" w:rsidR="007C738E" w:rsidRDefault="00A96E93" w:rsidP="00601343">
      <w:pPr>
        <w:pStyle w:val="AlphaList"/>
        <w:numPr>
          <w:ilvl w:val="0"/>
          <w:numId w:val="42"/>
        </w:numPr>
      </w:pPr>
      <w:r w:rsidRPr="001B083E">
        <w:t xml:space="preserve">a developmental delay </w:t>
      </w:r>
      <w:r w:rsidRPr="00D6545F">
        <w:t>(</w:t>
      </w:r>
      <w:r w:rsidRPr="00D6545F">
        <w:rPr>
          <w:rFonts w:ascii="Arial Italic" w:hAnsi="Arial Italic"/>
        </w:rPr>
        <w:t>Disability Act 2006</w:t>
      </w:r>
      <w:r w:rsidRPr="00D6545F">
        <w:t xml:space="preserve"> (Vic)).</w:t>
      </w:r>
    </w:p>
    <w:p w14:paraId="461CA4BD" w14:textId="77777777" w:rsidR="00A96E93" w:rsidRPr="0031611E" w:rsidRDefault="00A96E93" w:rsidP="0031611E">
      <w:pPr>
        <w:pStyle w:val="BodyText85ptBefore"/>
      </w:pPr>
      <w:r w:rsidRPr="00E63C73">
        <w:rPr>
          <w:b/>
        </w:rPr>
        <w:t>Diversity:</w:t>
      </w:r>
      <w:r w:rsidRPr="0031611E">
        <w:t xml:space="preserve">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t>
      </w:r>
      <w:r w:rsidR="00625D3A">
        <w:t>work experience.</w:t>
      </w:r>
    </w:p>
    <w:p w14:paraId="53E8C884" w14:textId="77777777" w:rsidR="00196C59" w:rsidRDefault="00A96E93" w:rsidP="00E63311">
      <w:pPr>
        <w:pStyle w:val="BodyText85ptBefore"/>
      </w:pPr>
      <w:r w:rsidRPr="00EB26EE">
        <w:rPr>
          <w:b/>
        </w:rPr>
        <w:t>Early Start Kindergarten:</w:t>
      </w:r>
      <w:r w:rsidRPr="00EB26EE">
        <w:t xml:space="preserve"> A funding program that enables three-year-old Aboriginal and Torres Strait Islander children, and children known to Child Protection, to attend a free kindergarten program that is planned and delivered by an early childhood teacher for a specific number of hours. </w:t>
      </w:r>
    </w:p>
    <w:p w14:paraId="24615256" w14:textId="77777777" w:rsidR="00A96E93" w:rsidRDefault="00A96E93" w:rsidP="00E63311">
      <w:pPr>
        <w:pStyle w:val="BodyText85ptBefore"/>
      </w:pPr>
      <w:r w:rsidRPr="003A6AC4">
        <w:rPr>
          <w:b/>
        </w:rPr>
        <w:t>Equity</w:t>
      </w:r>
      <w:r w:rsidRPr="00D6545F">
        <w:rPr>
          <w:b/>
        </w:rPr>
        <w:t>:</w:t>
      </w:r>
      <w:r w:rsidRPr="003A6AC4">
        <w:t xml:space="preserve"> (In the context of human rights)</w:t>
      </w:r>
      <w:r>
        <w:t xml:space="preserve"> is</w:t>
      </w:r>
      <w:r w:rsidRPr="003A6AC4">
        <w:t xml:space="preserve"> the behaviour of acting in a fair and just manner towards others.</w:t>
      </w:r>
    </w:p>
    <w:p w14:paraId="44A073AD" w14:textId="77777777" w:rsidR="00A96E93" w:rsidRDefault="00A96E93" w:rsidP="00E63311">
      <w:pPr>
        <w:pStyle w:val="BodyText85ptBefore"/>
      </w:pPr>
      <w:r>
        <w:rPr>
          <w:b/>
        </w:rPr>
        <w:t xml:space="preserve">Family-centred practice: </w:t>
      </w:r>
      <w:r w:rsidR="00A21086">
        <w:t>Pr</w:t>
      </w:r>
      <w:r w:rsidR="00F4698C">
        <w:t>actice which:</w:t>
      </w:r>
    </w:p>
    <w:p w14:paraId="5A8283CB" w14:textId="77777777" w:rsidR="00A96E93" w:rsidRDefault="00A96E93" w:rsidP="00650AB0">
      <w:pPr>
        <w:pStyle w:val="Bullets1"/>
        <w:ind w:left="284" w:hanging="284"/>
      </w:pPr>
      <w:r>
        <w:t>use</w:t>
      </w:r>
      <w:r w:rsidR="00196C59">
        <w:t>s</w:t>
      </w:r>
      <w:r>
        <w:t xml:space="preserve"> families’ understanding of their children to support shared decision-making about each child’s learning and development</w:t>
      </w:r>
    </w:p>
    <w:p w14:paraId="5C06FBAE" w14:textId="77777777" w:rsidR="00A96E93" w:rsidRDefault="00A96E93" w:rsidP="00650AB0">
      <w:pPr>
        <w:pStyle w:val="Bullets1"/>
        <w:ind w:left="284" w:hanging="284"/>
      </w:pPr>
      <w:r>
        <w:t>create</w:t>
      </w:r>
      <w:r w:rsidR="00196C59">
        <w:t>s</w:t>
      </w:r>
      <w:r>
        <w:t xml:space="preserve"> a welcoming and culturally-inclusive environment, where all families are encouraged to participate in and contribute to children’s learning and development</w:t>
      </w:r>
    </w:p>
    <w:p w14:paraId="12F2227F" w14:textId="77777777" w:rsidR="00A96E93" w:rsidRDefault="00A96E93" w:rsidP="00650AB0">
      <w:pPr>
        <w:pStyle w:val="Bullets1"/>
        <w:ind w:left="284" w:hanging="284"/>
      </w:pPr>
      <w:r>
        <w:t>actively engage</w:t>
      </w:r>
      <w:r w:rsidR="00196C59">
        <w:t>s</w:t>
      </w:r>
      <w:r>
        <w:t xml:space="preserve"> families and children in planning children’s learning and development</w:t>
      </w:r>
    </w:p>
    <w:p w14:paraId="6E222545" w14:textId="77777777" w:rsidR="00F4698C" w:rsidRDefault="00A96E93" w:rsidP="00650AB0">
      <w:pPr>
        <w:pStyle w:val="Bullets1"/>
        <w:ind w:left="284" w:hanging="284"/>
      </w:pPr>
      <w:r>
        <w:t>provide</w:t>
      </w:r>
      <w:r w:rsidR="00196C59">
        <w:t>s</w:t>
      </w:r>
      <w:r>
        <w:t xml:space="preserve"> feedback to families on each child’s learning, and provide information about how families can further advance children’s learning and development at home and in the community</w:t>
      </w:r>
      <w:r w:rsidR="00981335">
        <w:t>.</w:t>
      </w:r>
      <w:r>
        <w:t xml:space="preserve"> </w:t>
      </w:r>
    </w:p>
    <w:p w14:paraId="2EFCBEAE" w14:textId="77777777" w:rsidR="00A96E93" w:rsidRDefault="00A96E93" w:rsidP="0031611E">
      <w:pPr>
        <w:pStyle w:val="BodyText85ptBefore"/>
      </w:pPr>
      <w:r w:rsidRPr="003A6AC4">
        <w:rPr>
          <w:b/>
          <w:bCs/>
        </w:rPr>
        <w:lastRenderedPageBreak/>
        <w:t>Inclusion</w:t>
      </w:r>
      <w:r w:rsidRPr="00D6545F">
        <w:rPr>
          <w:b/>
        </w:rPr>
        <w:t>:</w:t>
      </w:r>
      <w:r w:rsidRPr="003A6AC4">
        <w:t xml:space="preserve"> The </w:t>
      </w:r>
      <w:r w:rsidR="00F4698C">
        <w:t>engagement and involvement</w:t>
      </w:r>
      <w:r w:rsidRPr="003A6AC4">
        <w:t xml:space="preserve"> of children and families to ensure </w:t>
      </w:r>
      <w:r>
        <w:t>that all individuals</w:t>
      </w:r>
      <w:r w:rsidRPr="003A6AC4">
        <w:t xml:space="preserve"> have an equal opportunity to </w:t>
      </w:r>
      <w:r w:rsidR="00F4698C">
        <w:t xml:space="preserve">participate and </w:t>
      </w:r>
      <w:r w:rsidRPr="003A6AC4">
        <w:t>achieve their maximum potential.</w:t>
      </w:r>
    </w:p>
    <w:p w14:paraId="312BE15E" w14:textId="77777777" w:rsidR="007C738E" w:rsidRDefault="00A96E93" w:rsidP="00601343">
      <w:pPr>
        <w:pStyle w:val="BodyText85ptBefore"/>
      </w:pPr>
      <w:r w:rsidRPr="00025048">
        <w:rPr>
          <w:b/>
        </w:rPr>
        <w:t>Kindergarten Fee Subsidy (KFS)</w:t>
      </w:r>
      <w:r w:rsidR="002B60D3" w:rsidRPr="00601343">
        <w:t>:</w:t>
      </w:r>
      <w:r w:rsidRPr="003A6AC4">
        <w:t xml:space="preserve"> A state government subsidy paid directly to the funded service to enable eligible families to attend a funded kindergarten program or funded three-year-old place at no cost (or minimal cost) to promote participation. Details are available </w:t>
      </w:r>
      <w:r w:rsidR="005D4B51">
        <w:t xml:space="preserve">in </w:t>
      </w:r>
      <w:r w:rsidR="005D4B51">
        <w:rPr>
          <w:i/>
        </w:rPr>
        <w:t xml:space="preserve">The Kindergarten Guide </w:t>
      </w:r>
      <w:r w:rsidR="00CF6F53">
        <w:rPr>
          <w:i/>
        </w:rPr>
        <w:t>(</w:t>
      </w:r>
      <w:r w:rsidR="002B60D3" w:rsidRPr="00601343">
        <w:t>refer to</w:t>
      </w:r>
      <w:r w:rsidR="00CF6F53">
        <w:rPr>
          <w:i/>
        </w:rPr>
        <w:t xml:space="preserve"> Sources).</w:t>
      </w:r>
    </w:p>
    <w:p w14:paraId="7B71A9E9" w14:textId="77777777" w:rsidR="007C738E" w:rsidRDefault="00A96E93" w:rsidP="00601343">
      <w:pPr>
        <w:pStyle w:val="BodyText85ptBefore"/>
      </w:pPr>
      <w:r w:rsidRPr="003A6AC4">
        <w:rPr>
          <w:b/>
          <w:bCs/>
        </w:rPr>
        <w:t xml:space="preserve">Kindergarten Inclusion Support </w:t>
      </w:r>
      <w:r w:rsidR="006E2D0B">
        <w:rPr>
          <w:b/>
          <w:bCs/>
        </w:rPr>
        <w:t>Packages</w:t>
      </w:r>
      <w:r w:rsidRPr="00D6545F">
        <w:rPr>
          <w:b/>
        </w:rPr>
        <w:t>:</w:t>
      </w:r>
      <w:r w:rsidRPr="003A6AC4">
        <w:t xml:space="preserve"> A </w:t>
      </w:r>
      <w:r w:rsidR="006E2D0B">
        <w:t>package of support</w:t>
      </w:r>
      <w:r w:rsidRPr="003A6AC4">
        <w:t xml:space="preserve"> </w:t>
      </w:r>
      <w:r w:rsidR="006E2D0B">
        <w:t>for</w:t>
      </w:r>
      <w:r w:rsidRPr="003A6AC4">
        <w:t xml:space="preserve"> children </w:t>
      </w:r>
      <w:r w:rsidR="006E2D0B">
        <w:t>with a disability and high support needs and/or with complex medical needs</w:t>
      </w:r>
      <w:r w:rsidR="00A7247D">
        <w:t>.</w:t>
      </w:r>
      <w:r w:rsidRPr="003A6AC4">
        <w:t xml:space="preserve"> </w:t>
      </w:r>
    </w:p>
    <w:p w14:paraId="52905CE2" w14:textId="15B10105" w:rsidR="00196C59" w:rsidRDefault="00951C23" w:rsidP="00E63311">
      <w:pPr>
        <w:pStyle w:val="BodyText85ptBefore"/>
        <w:rPr>
          <w:b/>
          <w:bCs/>
        </w:rPr>
      </w:pPr>
      <w:r w:rsidRPr="00025048">
        <w:rPr>
          <w:b/>
        </w:rPr>
        <w:t>Mental health</w:t>
      </w:r>
      <w:r w:rsidR="002B60D3" w:rsidRPr="00601343">
        <w:t xml:space="preserve"> </w:t>
      </w:r>
      <w:r w:rsidRPr="00CE7230">
        <w:t>in early childhood can be understood as a young child’s ability to</w:t>
      </w:r>
      <w:r w:rsidR="0089151F">
        <w:t xml:space="preserve"> </w:t>
      </w:r>
      <w:r w:rsidRPr="00601343">
        <w:t xml:space="preserve">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w:t>
      </w:r>
      <w:r w:rsidR="00981335">
        <w:t>development</w:t>
      </w:r>
      <w:r w:rsidR="0089151F">
        <w:t xml:space="preserve"> </w:t>
      </w:r>
      <w:r w:rsidR="0089151F" w:rsidRPr="00601343">
        <w:t>(</w:t>
      </w:r>
      <w:r w:rsidR="0089151F">
        <w:t xml:space="preserve">from </w:t>
      </w:r>
      <w:r w:rsidR="003C3307">
        <w:rPr>
          <w:i/>
        </w:rPr>
        <w:t>Be You</w:t>
      </w:r>
      <w:r w:rsidR="0089151F">
        <w:rPr>
          <w:i/>
        </w:rPr>
        <w:t xml:space="preserve"> – </w:t>
      </w:r>
      <w:r w:rsidR="0089151F">
        <w:t xml:space="preserve">refer to </w:t>
      </w:r>
      <w:r w:rsidR="0089151F">
        <w:rPr>
          <w:i/>
        </w:rPr>
        <w:t>Sources</w:t>
      </w:r>
      <w:r w:rsidR="0089151F">
        <w:t>)</w:t>
      </w:r>
      <w:r w:rsidR="00981335">
        <w:t>.</w:t>
      </w:r>
    </w:p>
    <w:p w14:paraId="07483314" w14:textId="77777777" w:rsidR="003F7212" w:rsidRPr="00677AEA" w:rsidRDefault="003F7212" w:rsidP="00E63311">
      <w:pPr>
        <w:pStyle w:val="BodyText85ptBefore"/>
        <w:rPr>
          <w:bCs/>
        </w:rPr>
      </w:pPr>
      <w:r>
        <w:rPr>
          <w:b/>
          <w:bCs/>
        </w:rPr>
        <w:t xml:space="preserve">Out-of-Home Care: </w:t>
      </w:r>
      <w:r>
        <w:rPr>
          <w:bCs/>
        </w:rPr>
        <w:t xml:space="preserve">Is the term used in Victoria when a child or young person is placed in care away from their parents. It includes placement in kinship care, home-based care such as foster care and residential care. For these children, the State of Victoria is </w:t>
      </w:r>
      <w:r w:rsidR="00981335">
        <w:rPr>
          <w:bCs/>
        </w:rPr>
        <w:t xml:space="preserve">their </w:t>
      </w:r>
      <w:r>
        <w:rPr>
          <w:bCs/>
        </w:rPr>
        <w:t>legal their parent, and with this comes the responsibilities of a parent to care for and protect them, and to ensure that they have access to all the services they need for their immediate and long</w:t>
      </w:r>
      <w:r w:rsidR="00981335">
        <w:rPr>
          <w:bCs/>
        </w:rPr>
        <w:t>er term benefit (</w:t>
      </w:r>
      <w:r w:rsidRPr="00677AEA">
        <w:rPr>
          <w:bCs/>
          <w:i/>
        </w:rPr>
        <w:t>Early Childhood Agreement on Out-of-Home Care</w:t>
      </w:r>
      <w:r>
        <w:rPr>
          <w:bCs/>
        </w:rPr>
        <w:t xml:space="preserve"> – refer to </w:t>
      </w:r>
      <w:r w:rsidRPr="00677AEA">
        <w:rPr>
          <w:bCs/>
          <w:i/>
        </w:rPr>
        <w:t>Sources</w:t>
      </w:r>
      <w:r w:rsidR="00B600E7">
        <w:rPr>
          <w:bCs/>
        </w:rPr>
        <w:t>).</w:t>
      </w:r>
    </w:p>
    <w:p w14:paraId="77DC4C19" w14:textId="77777777" w:rsidR="00A96E93" w:rsidRDefault="00A96E93" w:rsidP="00EC1A50">
      <w:pPr>
        <w:pStyle w:val="Heading2"/>
      </w:pPr>
      <w:r>
        <w:t>Sources and related policies</w:t>
      </w:r>
    </w:p>
    <w:p w14:paraId="59604002" w14:textId="77777777" w:rsidR="00A96E93" w:rsidRPr="002228E1" w:rsidRDefault="00A96E93" w:rsidP="0031611E">
      <w:pPr>
        <w:pStyle w:val="Heading4"/>
      </w:pPr>
      <w:r>
        <w:t>Sources</w:t>
      </w:r>
    </w:p>
    <w:p w14:paraId="5C848057" w14:textId="35368172" w:rsidR="00F54D35" w:rsidRDefault="001912B7" w:rsidP="00CA3098">
      <w:pPr>
        <w:pStyle w:val="Bullets1"/>
      </w:pPr>
      <w:r>
        <w:rPr>
          <w:i/>
        </w:rPr>
        <w:t>Early Childhood Agreement for Children in Out-of-Home Care</w:t>
      </w:r>
      <w:r>
        <w:t xml:space="preserv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 </w:t>
      </w:r>
      <w:hyperlink r:id="rId12" w:history="1">
        <w:r w:rsidR="00CA3098" w:rsidRPr="00CA3098">
          <w:rPr>
            <w:rStyle w:val="Hyperlink"/>
          </w:rPr>
          <w:t>www.education.vic.gov.au</w:t>
        </w:r>
      </w:hyperlink>
      <w:r w:rsidR="00AF637F">
        <w:t xml:space="preserve"> </w:t>
      </w:r>
    </w:p>
    <w:p w14:paraId="623C6DDC" w14:textId="77777777" w:rsidR="004C61FF" w:rsidRPr="004C61FF" w:rsidRDefault="00A96E93" w:rsidP="00CA3098">
      <w:pPr>
        <w:pStyle w:val="Bullets1"/>
        <w:rPr>
          <w:i/>
        </w:rPr>
      </w:pPr>
      <w:r>
        <w:t xml:space="preserve">Early </w:t>
      </w:r>
      <w:r w:rsidRPr="00A30D5E">
        <w:t>C</w:t>
      </w:r>
      <w:r>
        <w:t>hildhood</w:t>
      </w:r>
      <w:r w:rsidRPr="00A30D5E">
        <w:t xml:space="preserve"> A</w:t>
      </w:r>
      <w:r>
        <w:t>ustralia</w:t>
      </w:r>
      <w:r w:rsidRPr="00A30D5E">
        <w:t xml:space="preserve"> </w:t>
      </w:r>
      <w:r>
        <w:t>(ECA) and</w:t>
      </w:r>
      <w:r w:rsidRPr="00A30D5E">
        <w:t xml:space="preserve"> E</w:t>
      </w:r>
      <w:r>
        <w:t xml:space="preserve">arly Childhood Intervention Australia’s (ECIA) </w:t>
      </w:r>
      <w:r w:rsidRPr="004C61FF">
        <w:rPr>
          <w:i/>
        </w:rPr>
        <w:t xml:space="preserve">Position Statement on the Inclusion of Children with a Disability in Early Childhood Education and Care – </w:t>
      </w:r>
      <w:r>
        <w:t>available at</w:t>
      </w:r>
      <w:r w:rsidR="0029674C">
        <w:t>:</w:t>
      </w:r>
      <w:r w:rsidR="00AF637F">
        <w:t xml:space="preserve"> Search ‘s</w:t>
      </w:r>
      <w:r w:rsidR="00AF637F" w:rsidRPr="00AF637F">
        <w:t>tatement on inclusion of children with disability</w:t>
      </w:r>
      <w:r w:rsidR="00AF637F">
        <w:t>’ at</w:t>
      </w:r>
      <w:r w:rsidR="004C61FF">
        <w:t xml:space="preserve">: </w:t>
      </w:r>
      <w:hyperlink r:id="rId13" w:history="1">
        <w:r w:rsidR="004C61FF" w:rsidRPr="004C61FF">
          <w:rPr>
            <w:rStyle w:val="Hyperlink"/>
          </w:rPr>
          <w:t>www.earlychildhoodaustralia.org.au/our-work/inclusion-resources/</w:t>
        </w:r>
      </w:hyperlink>
    </w:p>
    <w:p w14:paraId="434F6C1C" w14:textId="77777777" w:rsidR="00A96E93" w:rsidRPr="004C61FF" w:rsidRDefault="00A96E93" w:rsidP="00CA3098">
      <w:pPr>
        <w:pStyle w:val="Bullets1"/>
        <w:rPr>
          <w:i/>
        </w:rPr>
      </w:pPr>
      <w:r w:rsidRPr="004C61FF">
        <w:rPr>
          <w:i/>
        </w:rPr>
        <w:t xml:space="preserve">fka </w:t>
      </w:r>
      <w:r w:rsidRPr="00E16A30">
        <w:t>Children’s Services</w:t>
      </w:r>
      <w:r>
        <w:t xml:space="preserve"> </w:t>
      </w:r>
      <w:hyperlink r:id="rId14" w:history="1">
        <w:r w:rsidR="00BB54CB" w:rsidRPr="00E63311">
          <w:rPr>
            <w:rStyle w:val="Hyperlink"/>
          </w:rPr>
          <w:t>www.fka.com.au</w:t>
        </w:r>
      </w:hyperlink>
      <w:r w:rsidR="0029674C">
        <w:rPr>
          <w:rStyle w:val="Hyperlink"/>
        </w:rPr>
        <w:t xml:space="preserve"> </w:t>
      </w:r>
    </w:p>
    <w:p w14:paraId="58F34A2F" w14:textId="77777777" w:rsidR="00981335" w:rsidRPr="00981335" w:rsidRDefault="00981335" w:rsidP="00CA3098">
      <w:pPr>
        <w:pStyle w:val="Bullets1"/>
      </w:pPr>
      <w:r w:rsidRPr="00981335">
        <w:rPr>
          <w:i/>
        </w:rPr>
        <w:t xml:space="preserve">Guide to the National Quality </w:t>
      </w:r>
      <w:r>
        <w:rPr>
          <w:i/>
        </w:rPr>
        <w:t>Framework</w:t>
      </w:r>
      <w:r w:rsidRPr="00981335">
        <w:rPr>
          <w:iCs/>
        </w:rPr>
        <w:t xml:space="preserve">: </w:t>
      </w:r>
      <w:hyperlink r:id="rId15" w:history="1">
        <w:r w:rsidR="00CA3098" w:rsidRPr="00CA3098">
          <w:rPr>
            <w:rStyle w:val="Hyperlink"/>
            <w:iCs/>
          </w:rPr>
          <w:t>www.acecqa.gov.au</w:t>
        </w:r>
      </w:hyperlink>
      <w:r w:rsidR="00592EED">
        <w:rPr>
          <w:rStyle w:val="Hyperlink"/>
          <w:iCs/>
        </w:rPr>
        <w:t xml:space="preserve"> </w:t>
      </w:r>
      <w:r w:rsidRPr="00981335">
        <w:rPr>
          <w:iCs/>
          <w:u w:val="single"/>
        </w:rPr>
        <w:t xml:space="preserve"> </w:t>
      </w:r>
    </w:p>
    <w:p w14:paraId="0871C904" w14:textId="77777777" w:rsidR="00A96E93" w:rsidRPr="00601343" w:rsidRDefault="00A96E93" w:rsidP="00CA3098">
      <w:pPr>
        <w:pStyle w:val="Bullets1"/>
        <w:rPr>
          <w:rStyle w:val="Hyperlink"/>
          <w:color w:val="auto"/>
          <w:u w:val="none"/>
        </w:rPr>
      </w:pPr>
      <w:r w:rsidRPr="00761439">
        <w:rPr>
          <w:i/>
        </w:rPr>
        <w:t>Guide to the National Quality Standard</w:t>
      </w:r>
      <w:r w:rsidRPr="00D9514D">
        <w:rPr>
          <w:iCs/>
        </w:rPr>
        <w:t xml:space="preserve">: </w:t>
      </w:r>
      <w:hyperlink r:id="rId16" w:history="1">
        <w:r w:rsidR="00BB54CB" w:rsidRPr="00EF08EF">
          <w:rPr>
            <w:rStyle w:val="Hyperlink"/>
            <w:iCs/>
          </w:rPr>
          <w:t>www.acecqa.gov.au</w:t>
        </w:r>
      </w:hyperlink>
      <w:r w:rsidR="0029674C">
        <w:rPr>
          <w:rStyle w:val="Hyperlink"/>
          <w:iCs/>
        </w:rPr>
        <w:t xml:space="preserve"> </w:t>
      </w:r>
    </w:p>
    <w:p w14:paraId="10394D10" w14:textId="4D532FF2" w:rsidR="0089151F" w:rsidRPr="00D6545F" w:rsidRDefault="003C3307" w:rsidP="00CA3098">
      <w:pPr>
        <w:pStyle w:val="Bullets1"/>
      </w:pPr>
      <w:r>
        <w:t>Be You</w:t>
      </w:r>
      <w:r w:rsidR="0089151F">
        <w:t xml:space="preserve">: </w:t>
      </w:r>
      <w:hyperlink r:id="rId17" w:history="1">
        <w:r w:rsidR="00DB0B67" w:rsidRPr="00DB0B67">
          <w:rPr>
            <w:rStyle w:val="Hyperlink"/>
          </w:rPr>
          <w:t>https://beyou.edu.au/</w:t>
        </w:r>
      </w:hyperlink>
    </w:p>
    <w:p w14:paraId="014E118B" w14:textId="77777777" w:rsidR="00CA3098" w:rsidRPr="00CA3098" w:rsidRDefault="00F44DC6" w:rsidP="00CA3098">
      <w:pPr>
        <w:pStyle w:val="Bullets1"/>
        <w:rPr>
          <w:rStyle w:val="Hyperlink"/>
          <w:color w:val="auto"/>
          <w:u w:val="none"/>
        </w:rPr>
      </w:pPr>
      <w:r w:rsidRPr="00CA3098">
        <w:rPr>
          <w:i/>
        </w:rPr>
        <w:t xml:space="preserve">The Kindergarten </w:t>
      </w:r>
      <w:r w:rsidR="00CA3098" w:rsidRPr="00CA3098">
        <w:rPr>
          <w:i/>
        </w:rPr>
        <w:t xml:space="preserve">Funding </w:t>
      </w:r>
      <w:r w:rsidRPr="00CA3098">
        <w:rPr>
          <w:i/>
        </w:rPr>
        <w:t>Guide</w:t>
      </w:r>
      <w:r w:rsidR="003630CB">
        <w:t xml:space="preserve"> </w:t>
      </w:r>
      <w:r w:rsidR="00AF3793" w:rsidRPr="00224CF7">
        <w:t>(</w:t>
      </w:r>
      <w:r w:rsidR="00AF637F">
        <w:t>DET</w:t>
      </w:r>
      <w:r w:rsidR="00AF3793" w:rsidRPr="00224CF7">
        <w:t>)</w:t>
      </w:r>
      <w:r w:rsidR="00196C59">
        <w:t>:</w:t>
      </w:r>
      <w:r w:rsidR="00AF3793">
        <w:t xml:space="preserve"> </w:t>
      </w:r>
      <w:hyperlink r:id="rId18" w:history="1">
        <w:r w:rsidR="00AF3793" w:rsidRPr="00025048">
          <w:rPr>
            <w:rStyle w:val="Hyperlink"/>
          </w:rPr>
          <w:t>www.education.vic.gov.au</w:t>
        </w:r>
      </w:hyperlink>
    </w:p>
    <w:p w14:paraId="2B03B3D9" w14:textId="77777777" w:rsidR="00A96E93" w:rsidRPr="00BE4652" w:rsidRDefault="00A96E93" w:rsidP="00CA3098">
      <w:pPr>
        <w:pStyle w:val="Bullets1"/>
      </w:pPr>
      <w:r w:rsidRPr="00CA3098">
        <w:rPr>
          <w:i/>
        </w:rPr>
        <w:t>Victorian Early Years Learning and Development Framework</w:t>
      </w:r>
      <w:r w:rsidRPr="001C6FBB">
        <w:t xml:space="preserve"> </w:t>
      </w:r>
      <w:r w:rsidR="00F4698C" w:rsidRPr="00F4698C">
        <w:t>Principle Practice Guide 1: Family-centred</w:t>
      </w:r>
      <w:r w:rsidR="00F4698C" w:rsidRPr="00CA3098">
        <w:rPr>
          <w:i/>
        </w:rPr>
        <w:t xml:space="preserve"> and </w:t>
      </w:r>
      <w:r w:rsidRPr="00CA3098">
        <w:rPr>
          <w:i/>
        </w:rPr>
        <w:t>Practice Guide Four: Equity and Diversity</w:t>
      </w:r>
      <w:r w:rsidR="009F1379">
        <w:t>:</w:t>
      </w:r>
      <w:r w:rsidR="002A5B56" w:rsidRPr="002A5B56">
        <w:t xml:space="preserve"> </w:t>
      </w:r>
      <w:hyperlink r:id="rId19" w:history="1">
        <w:r w:rsidR="00911A1A" w:rsidRPr="00911A1A">
          <w:rPr>
            <w:rStyle w:val="Hyperlink"/>
          </w:rPr>
          <w:t>www.education.vic.gov.au</w:t>
        </w:r>
      </w:hyperlink>
    </w:p>
    <w:p w14:paraId="48176812" w14:textId="77777777" w:rsidR="00A96E93" w:rsidRPr="00686DD5" w:rsidRDefault="00A96E93" w:rsidP="00EC1A50">
      <w:pPr>
        <w:pStyle w:val="Heading4"/>
        <w:spacing w:before="170"/>
      </w:pPr>
      <w:r>
        <w:t xml:space="preserve">Service </w:t>
      </w:r>
      <w:r w:rsidRPr="00EC1A50">
        <w:rPr>
          <w:lang w:val="en-US"/>
        </w:rPr>
        <w:t>policies</w:t>
      </w:r>
    </w:p>
    <w:p w14:paraId="45005085" w14:textId="77777777" w:rsidR="00A96E93" w:rsidRPr="00FE25A7" w:rsidRDefault="00A96E93" w:rsidP="00CA50E1">
      <w:pPr>
        <w:pStyle w:val="Bullets1"/>
        <w:ind w:left="284" w:hanging="284"/>
        <w:rPr>
          <w:i/>
        </w:rPr>
      </w:pPr>
      <w:r w:rsidRPr="00FE25A7">
        <w:rPr>
          <w:i/>
        </w:rPr>
        <w:t>Anaphylaxis Policy</w:t>
      </w:r>
    </w:p>
    <w:p w14:paraId="381DD589" w14:textId="77777777" w:rsidR="00A96E93" w:rsidRPr="00FE25A7" w:rsidRDefault="00A96E93" w:rsidP="00CA50E1">
      <w:pPr>
        <w:pStyle w:val="Bullets1"/>
        <w:ind w:left="284" w:hanging="284"/>
        <w:rPr>
          <w:i/>
        </w:rPr>
      </w:pPr>
      <w:r w:rsidRPr="00FE25A7">
        <w:rPr>
          <w:i/>
        </w:rPr>
        <w:t>Asthma Policy</w:t>
      </w:r>
    </w:p>
    <w:p w14:paraId="6B95ACBA" w14:textId="77777777" w:rsidR="00A96E93" w:rsidRPr="00FE25A7" w:rsidRDefault="00A96E93" w:rsidP="00CA50E1">
      <w:pPr>
        <w:pStyle w:val="Bullets1"/>
        <w:ind w:left="284" w:hanging="284"/>
        <w:rPr>
          <w:i/>
        </w:rPr>
      </w:pPr>
      <w:r w:rsidRPr="00FE25A7">
        <w:rPr>
          <w:i/>
        </w:rPr>
        <w:t>Child Safe Environment Policy</w:t>
      </w:r>
    </w:p>
    <w:p w14:paraId="6810521B" w14:textId="77777777" w:rsidR="00A96E93" w:rsidRPr="00FE25A7" w:rsidRDefault="00A96E93" w:rsidP="00CA50E1">
      <w:pPr>
        <w:pStyle w:val="Bullets1"/>
        <w:ind w:left="284" w:hanging="284"/>
        <w:rPr>
          <w:i/>
        </w:rPr>
      </w:pPr>
      <w:r w:rsidRPr="00FE25A7">
        <w:rPr>
          <w:i/>
        </w:rPr>
        <w:t>Code of Conduct Policy</w:t>
      </w:r>
    </w:p>
    <w:p w14:paraId="552ABD6F" w14:textId="77777777" w:rsidR="00A96E93" w:rsidRPr="00FE25A7" w:rsidRDefault="00A96E93" w:rsidP="00CA50E1">
      <w:pPr>
        <w:pStyle w:val="Bullets1"/>
        <w:ind w:left="284" w:hanging="284"/>
        <w:rPr>
          <w:i/>
        </w:rPr>
      </w:pPr>
      <w:r w:rsidRPr="00FE25A7">
        <w:rPr>
          <w:i/>
        </w:rPr>
        <w:t>Complaints and Grievances Policy</w:t>
      </w:r>
    </w:p>
    <w:p w14:paraId="63B22D2E" w14:textId="77777777" w:rsidR="00A96E93" w:rsidRPr="00FE25A7" w:rsidRDefault="00A96E93" w:rsidP="00CA50E1">
      <w:pPr>
        <w:pStyle w:val="Bullets1"/>
        <w:ind w:left="284" w:hanging="284"/>
        <w:rPr>
          <w:i/>
        </w:rPr>
      </w:pPr>
      <w:r w:rsidRPr="00FE25A7">
        <w:rPr>
          <w:i/>
        </w:rPr>
        <w:t>Curriculum Development Policy</w:t>
      </w:r>
    </w:p>
    <w:p w14:paraId="457C2017" w14:textId="77777777" w:rsidR="00A96E93" w:rsidRPr="00FE25A7" w:rsidRDefault="00A96E93" w:rsidP="00CA50E1">
      <w:pPr>
        <w:pStyle w:val="Bullets1"/>
        <w:ind w:left="284" w:hanging="284"/>
        <w:rPr>
          <w:i/>
        </w:rPr>
      </w:pPr>
      <w:r w:rsidRPr="00FE25A7">
        <w:rPr>
          <w:i/>
        </w:rPr>
        <w:t>Dealing with Infectious Diseases Policy</w:t>
      </w:r>
    </w:p>
    <w:p w14:paraId="45E7FF27" w14:textId="77777777" w:rsidR="00A96E93" w:rsidRPr="00FE25A7" w:rsidRDefault="00A96E93" w:rsidP="00CA50E1">
      <w:pPr>
        <w:pStyle w:val="Bullets1"/>
        <w:ind w:left="284" w:hanging="284"/>
        <w:rPr>
          <w:i/>
        </w:rPr>
      </w:pPr>
      <w:r w:rsidRPr="00FE25A7">
        <w:rPr>
          <w:i/>
        </w:rPr>
        <w:lastRenderedPageBreak/>
        <w:t>Dealing with Medical Conditions Policy</w:t>
      </w:r>
    </w:p>
    <w:p w14:paraId="70344B1D" w14:textId="77777777" w:rsidR="00A96E93" w:rsidRPr="00FE25A7" w:rsidRDefault="00A96E93" w:rsidP="00CA50E1">
      <w:pPr>
        <w:pStyle w:val="Bullets1"/>
        <w:ind w:left="284" w:hanging="284"/>
        <w:rPr>
          <w:i/>
        </w:rPr>
      </w:pPr>
      <w:r w:rsidRPr="00FE25A7">
        <w:rPr>
          <w:i/>
        </w:rPr>
        <w:t>Diabetes Policy</w:t>
      </w:r>
    </w:p>
    <w:p w14:paraId="21329079" w14:textId="77777777" w:rsidR="00A96E93" w:rsidRPr="00FE25A7" w:rsidRDefault="00A96E93" w:rsidP="00CA50E1">
      <w:pPr>
        <w:pStyle w:val="Bullets1"/>
        <w:ind w:left="284" w:hanging="284"/>
        <w:rPr>
          <w:i/>
        </w:rPr>
      </w:pPr>
      <w:r w:rsidRPr="00FE25A7">
        <w:rPr>
          <w:i/>
        </w:rPr>
        <w:t>Enrolment and Orientation Policy</w:t>
      </w:r>
    </w:p>
    <w:p w14:paraId="2BDD2C07" w14:textId="77777777" w:rsidR="00A96E93" w:rsidRPr="00FE25A7" w:rsidRDefault="00A96E93" w:rsidP="00CA50E1">
      <w:pPr>
        <w:pStyle w:val="Bullets1"/>
        <w:ind w:left="284" w:hanging="284"/>
        <w:rPr>
          <w:i/>
        </w:rPr>
      </w:pPr>
      <w:r w:rsidRPr="00FE25A7">
        <w:rPr>
          <w:i/>
        </w:rPr>
        <w:t xml:space="preserve">Epilepsy Policy </w:t>
      </w:r>
    </w:p>
    <w:p w14:paraId="5EEED99D" w14:textId="77777777" w:rsidR="00C07A9A" w:rsidRPr="00C07A9A" w:rsidRDefault="00C07A9A" w:rsidP="00CA50E1">
      <w:pPr>
        <w:pStyle w:val="Bullets1"/>
        <w:ind w:left="284" w:hanging="284"/>
        <w:rPr>
          <w:i/>
        </w:rPr>
      </w:pPr>
      <w:r w:rsidRPr="006965C8">
        <w:rPr>
          <w:i/>
        </w:rPr>
        <w:t>Excursions and Service Events Policy</w:t>
      </w:r>
    </w:p>
    <w:p w14:paraId="0C1F4A68" w14:textId="77777777" w:rsidR="00A96E93" w:rsidRPr="00A760E1" w:rsidRDefault="00A96E93" w:rsidP="00CA50E1">
      <w:pPr>
        <w:pStyle w:val="Bullets1"/>
        <w:ind w:left="284" w:hanging="284"/>
      </w:pPr>
      <w:r w:rsidRPr="00FE25A7">
        <w:rPr>
          <w:i/>
        </w:rPr>
        <w:t>Fees Policy</w:t>
      </w:r>
    </w:p>
    <w:p w14:paraId="2776409D" w14:textId="77777777" w:rsidR="00A96E93" w:rsidRPr="00FE25A7" w:rsidRDefault="00A96E93" w:rsidP="00CA50E1">
      <w:pPr>
        <w:pStyle w:val="Bullets1"/>
        <w:ind w:left="284" w:hanging="284"/>
        <w:rPr>
          <w:i/>
        </w:rPr>
      </w:pPr>
      <w:r w:rsidRPr="00FE25A7">
        <w:rPr>
          <w:i/>
        </w:rPr>
        <w:t>Interactions with Children Policy</w:t>
      </w:r>
    </w:p>
    <w:p w14:paraId="7E998FC9" w14:textId="32587A34" w:rsidR="00A96E93" w:rsidRPr="00FE25A7" w:rsidRDefault="00A96E93" w:rsidP="00CA50E1">
      <w:pPr>
        <w:pStyle w:val="Bullets1"/>
        <w:ind w:left="284" w:hanging="284"/>
        <w:rPr>
          <w:i/>
        </w:rPr>
      </w:pPr>
      <w:r w:rsidRPr="00FE25A7">
        <w:rPr>
          <w:i/>
        </w:rPr>
        <w:t>Nutrition</w:t>
      </w:r>
      <w:r w:rsidR="000A6F3F">
        <w:rPr>
          <w:i/>
        </w:rPr>
        <w:t>, Oral Health</w:t>
      </w:r>
      <w:r w:rsidR="00DB0B67">
        <w:rPr>
          <w:i/>
        </w:rPr>
        <w:t xml:space="preserve"> and </w:t>
      </w:r>
      <w:r w:rsidRPr="00FE25A7">
        <w:rPr>
          <w:i/>
        </w:rPr>
        <w:t>Active Play Policy</w:t>
      </w:r>
    </w:p>
    <w:p w14:paraId="642E2088" w14:textId="77777777" w:rsidR="00A96E93" w:rsidRPr="00FE25A7" w:rsidRDefault="00A96E93" w:rsidP="00CA50E1">
      <w:pPr>
        <w:pStyle w:val="Bullets1"/>
        <w:ind w:left="284" w:hanging="284"/>
        <w:rPr>
          <w:i/>
        </w:rPr>
      </w:pPr>
      <w:r w:rsidRPr="00FE25A7">
        <w:rPr>
          <w:i/>
        </w:rPr>
        <w:t>Privacy and Confidentiality Policy</w:t>
      </w:r>
    </w:p>
    <w:p w14:paraId="58A2EDD4" w14:textId="77777777" w:rsidR="00A96E93" w:rsidRPr="00A760E1" w:rsidRDefault="00A96E93" w:rsidP="00CA50E1">
      <w:pPr>
        <w:pStyle w:val="Bullets1"/>
        <w:ind w:left="284" w:hanging="284"/>
      </w:pPr>
      <w:r w:rsidRPr="00FE25A7">
        <w:rPr>
          <w:i/>
        </w:rPr>
        <w:t>Staffing Policy</w:t>
      </w:r>
    </w:p>
    <w:p w14:paraId="7D8AB17B" w14:textId="77777777" w:rsidR="00A96E93" w:rsidRPr="0031611E" w:rsidRDefault="00A96E93" w:rsidP="0031611E">
      <w:pPr>
        <w:pStyle w:val="Heading1"/>
      </w:pPr>
      <w:r w:rsidRPr="0031611E">
        <w:t>Procedures</w:t>
      </w:r>
    </w:p>
    <w:p w14:paraId="4CC7C939" w14:textId="77777777" w:rsidR="00A96E93" w:rsidRPr="00D31C43" w:rsidRDefault="00A96E93" w:rsidP="00881316">
      <w:pPr>
        <w:pStyle w:val="Heading4"/>
      </w:pPr>
      <w:r w:rsidRPr="00D31C43">
        <w:t xml:space="preserve">The Approved Provider </w:t>
      </w:r>
      <w:r w:rsidR="005B23A2" w:rsidRPr="00D31C43">
        <w:t>and Persons with Management or Control are</w:t>
      </w:r>
      <w:r w:rsidRPr="00D31C43">
        <w:t xml:space="preserve"> responsible for:</w:t>
      </w:r>
    </w:p>
    <w:p w14:paraId="277F6E32" w14:textId="77777777" w:rsidR="00A96E93" w:rsidRPr="00D31C43" w:rsidRDefault="002B60D3" w:rsidP="00862954">
      <w:pPr>
        <w:pStyle w:val="Bullets1"/>
        <w:ind w:left="284" w:hanging="284"/>
      </w:pPr>
      <w:r w:rsidRPr="00601343">
        <w:t xml:space="preserve">ensuring that service programs are available and accessible to families from a variety of backgrounds (refer to </w:t>
      </w:r>
      <w:r w:rsidRPr="00601343">
        <w:rPr>
          <w:i/>
        </w:rPr>
        <w:t>Curriculum Development Policy</w:t>
      </w:r>
      <w:r w:rsidRPr="00601343">
        <w:t>)</w:t>
      </w:r>
    </w:p>
    <w:p w14:paraId="5EB32983" w14:textId="77777777" w:rsidR="00A96E93" w:rsidRPr="00D31C43" w:rsidRDefault="002B60D3" w:rsidP="00862954">
      <w:pPr>
        <w:pStyle w:val="Bullets1"/>
        <w:ind w:left="284" w:hanging="284"/>
      </w:pPr>
      <w:r w:rsidRPr="00601343">
        <w:t xml:space="preserve">encouraging collaborative, family-centred practice (refer to </w:t>
      </w:r>
      <w:r w:rsidRPr="00601343">
        <w:rPr>
          <w:i/>
        </w:rPr>
        <w:t>Definitions</w:t>
      </w:r>
      <w:r w:rsidRPr="00601343">
        <w:t>) at the service</w:t>
      </w:r>
      <w:r w:rsidRPr="00601343">
        <w:rPr>
          <w:rFonts w:cs="Arial"/>
          <w:color w:val="000000"/>
        </w:rPr>
        <w:t xml:space="preserve"> which facilitates the inclusion and active participation of both the child and the family </w:t>
      </w:r>
      <w:r w:rsidR="007D6D73">
        <w:rPr>
          <w:rFonts w:cs="Arial"/>
          <w:color w:val="000000"/>
        </w:rPr>
        <w:t>at</w:t>
      </w:r>
      <w:r w:rsidR="007D6D73" w:rsidRPr="00601343">
        <w:rPr>
          <w:rFonts w:cs="Arial"/>
          <w:color w:val="000000"/>
        </w:rPr>
        <w:t xml:space="preserve"> </w:t>
      </w:r>
      <w:r w:rsidRPr="00601343">
        <w:rPr>
          <w:rFonts w:cs="Arial"/>
          <w:color w:val="000000"/>
        </w:rPr>
        <w:t>the service</w:t>
      </w:r>
    </w:p>
    <w:p w14:paraId="1A4C6D05" w14:textId="63553979" w:rsidR="007C738E" w:rsidRPr="00D31C43" w:rsidRDefault="002B60D3">
      <w:pPr>
        <w:pStyle w:val="Bullets1"/>
        <w:ind w:left="284" w:hanging="284"/>
      </w:pPr>
      <w:r w:rsidRPr="00601343">
        <w:rPr>
          <w:rFonts w:cs="Arial"/>
          <w:color w:val="000000"/>
        </w:rPr>
        <w:t xml:space="preserve">providing families with information about the support options available for children attending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p>
    <w:p w14:paraId="00FF17E9" w14:textId="77777777" w:rsidR="00A96E93" w:rsidRPr="00D31C43" w:rsidRDefault="002B60D3" w:rsidP="00862954">
      <w:pPr>
        <w:pStyle w:val="Bullets1"/>
        <w:ind w:left="284" w:hanging="284"/>
      </w:pPr>
      <w:r w:rsidRPr="00601343">
        <w:t>ensuring that educational programs are delivered in accordance with an approved learning framework, are based on the developmental needs, interests and experiences of each child, and take into account the individual differences of each child (</w:t>
      </w:r>
      <w:r w:rsidRPr="00601343">
        <w:rPr>
          <w:i/>
        </w:rPr>
        <w:t>Victorian Early Years Learning and Development Framework Practice Guide Four: Equity and Diversity</w:t>
      </w:r>
      <w:r w:rsidRPr="00601343">
        <w:t xml:space="preserve"> – refer to </w:t>
      </w:r>
      <w:r w:rsidRPr="00601343">
        <w:rPr>
          <w:i/>
        </w:rPr>
        <w:t>Sources</w:t>
      </w:r>
      <w:r w:rsidRPr="00601343">
        <w:t>)</w:t>
      </w:r>
    </w:p>
    <w:p w14:paraId="5544F6DF" w14:textId="77777777" w:rsidR="00A96E93" w:rsidRPr="00D31C43" w:rsidRDefault="002B60D3" w:rsidP="00862954">
      <w:pPr>
        <w:pStyle w:val="Bullets1"/>
        <w:ind w:left="284" w:hanging="284"/>
      </w:pPr>
      <w:r w:rsidRPr="00601343">
        <w:t xml:space="preserve">ensuring that the enrolment process is fair and equitable, and facilitates access for all children (refer to </w:t>
      </w:r>
      <w:r w:rsidRPr="00601343">
        <w:rPr>
          <w:i/>
        </w:rPr>
        <w:t>Enrolment and Orientation Policy</w:t>
      </w:r>
      <w:r w:rsidRPr="00601343">
        <w:t>)</w:t>
      </w:r>
    </w:p>
    <w:p w14:paraId="51BFAFD0" w14:textId="77777777" w:rsidR="00A96E93" w:rsidRPr="00D31C43" w:rsidRDefault="002B60D3" w:rsidP="00862954">
      <w:pPr>
        <w:pStyle w:val="Bullets1"/>
        <w:ind w:left="284" w:hanging="284"/>
      </w:pPr>
      <w:r w:rsidRPr="00601343">
        <w:t xml:space="preserve">tailoring the orientation process to meet the individual needs of children and families (refer to </w:t>
      </w:r>
      <w:r w:rsidRPr="00601343">
        <w:rPr>
          <w:i/>
        </w:rPr>
        <w:t>Enrolment and Orientation Policy</w:t>
      </w:r>
      <w:r w:rsidRPr="00601343">
        <w:t>)</w:t>
      </w:r>
    </w:p>
    <w:p w14:paraId="41C8ABF5" w14:textId="77777777" w:rsidR="00A96E93" w:rsidRPr="00D31C43" w:rsidRDefault="002B60D3" w:rsidP="00862954">
      <w:pPr>
        <w:pStyle w:val="Bullets1"/>
        <w:ind w:left="284" w:hanging="284"/>
      </w:pPr>
      <w:r w:rsidRPr="00601343">
        <w:t>identifying the barriers to participation in service programs and activities, and developing strategies to overcome these</w:t>
      </w:r>
      <w:r w:rsidR="003940F7">
        <w:t xml:space="preserve"> barriers</w:t>
      </w:r>
    </w:p>
    <w:p w14:paraId="4A79B756" w14:textId="77777777" w:rsidR="007C738E" w:rsidRPr="00D31C43" w:rsidRDefault="002B60D3" w:rsidP="00601343">
      <w:pPr>
        <w:pStyle w:val="Bullets1"/>
      </w:pPr>
      <w:r w:rsidRPr="00601343">
        <w:t>ensuring that facilities are designed or adapted to support access by every child, family, educator and staff member, including adaptive equipment to support the inclusion of all children</w:t>
      </w:r>
    </w:p>
    <w:p w14:paraId="3A7B3635" w14:textId="7A43E955" w:rsidR="00A96E93" w:rsidRPr="00D31C43" w:rsidRDefault="002B60D3" w:rsidP="00862954">
      <w:pPr>
        <w:pStyle w:val="Bullets1"/>
        <w:ind w:left="284" w:hanging="284"/>
      </w:pPr>
      <w:r w:rsidRPr="00601343">
        <w:t>ensuring that staff have access to appropriate and accredited professional development activities that promote a positive understanding of diversity, inclusion and equity,</w:t>
      </w:r>
      <w:r w:rsidR="003C3307">
        <w:t xml:space="preserve"> </w:t>
      </w:r>
      <w:r w:rsidR="00E9303E">
        <w:t xml:space="preserve">and </w:t>
      </w:r>
      <w:r w:rsidR="003C3307">
        <w:t>mental health and wellbeing,</w:t>
      </w:r>
      <w:r w:rsidRPr="00601343">
        <w:t xml:space="preserve"> and provide skills to assist in implementing this policy (refer to </w:t>
      </w:r>
      <w:r w:rsidRPr="00601343">
        <w:rPr>
          <w:i/>
        </w:rPr>
        <w:t>Staffing Policy</w:t>
      </w:r>
      <w:r w:rsidRPr="00601343">
        <w:t>)</w:t>
      </w:r>
    </w:p>
    <w:p w14:paraId="23DB7289" w14:textId="77777777" w:rsidR="00A96E93" w:rsidRPr="00D31C43" w:rsidRDefault="002B60D3" w:rsidP="00862954">
      <w:pPr>
        <w:pStyle w:val="Bullets1"/>
        <w:ind w:left="284" w:hanging="284"/>
      </w:pPr>
      <w:r w:rsidRPr="00601343">
        <w:t xml:space="preserve">ensuring that the Nominated Supervisor and all staff are aware of the service’s expectations regarding positive, respectful and appropriate behaviour when working with children and families (refer to </w:t>
      </w:r>
      <w:r w:rsidRPr="00601343">
        <w:rPr>
          <w:i/>
        </w:rPr>
        <w:t xml:space="preserve">Code of Conduct Policy </w:t>
      </w:r>
      <w:r w:rsidRPr="00601343">
        <w:t xml:space="preserve">and </w:t>
      </w:r>
      <w:r w:rsidRPr="00601343">
        <w:rPr>
          <w:i/>
        </w:rPr>
        <w:t>Interactions with Children Policy</w:t>
      </w:r>
      <w:r w:rsidRPr="00601343">
        <w:t>)</w:t>
      </w:r>
    </w:p>
    <w:p w14:paraId="34C5BF19" w14:textId="03BDB976" w:rsidR="00A96E93" w:rsidRPr="00D31C43" w:rsidRDefault="002B60D3" w:rsidP="00862954">
      <w:pPr>
        <w:pStyle w:val="Bullets1"/>
        <w:ind w:left="284" w:hanging="284"/>
      </w:pPr>
      <w:r w:rsidRPr="00601343">
        <w:t xml:space="preserve">considering any issues regarding fees that may be a barrier to families enrolling at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rsidRPr="00601343">
        <w:t>,</w:t>
      </w:r>
      <w:r w:rsidRPr="00601343">
        <w:rPr>
          <w:b/>
        </w:rPr>
        <w:t xml:space="preserve"> </w:t>
      </w:r>
      <w:r w:rsidRPr="00601343">
        <w:t xml:space="preserve">and removing these barriers wherever possible (refer to </w:t>
      </w:r>
      <w:r w:rsidRPr="00601343">
        <w:rPr>
          <w:i/>
        </w:rPr>
        <w:t>Fees Policy</w:t>
      </w:r>
      <w:r w:rsidRPr="00601343">
        <w:t>)</w:t>
      </w:r>
    </w:p>
    <w:p w14:paraId="2140E6F1" w14:textId="77777777" w:rsidR="00A96E93" w:rsidRPr="00D31C43" w:rsidRDefault="002B60D3" w:rsidP="00862954">
      <w:pPr>
        <w:pStyle w:val="Bullets1"/>
        <w:ind w:left="284" w:hanging="284"/>
      </w:pPr>
      <w:r w:rsidRPr="00601343">
        <w:t xml:space="preserve">ensuring that all eligible families are supported to access the Kindergarten Fee Subsidy (refer to </w:t>
      </w:r>
      <w:r w:rsidRPr="00601343">
        <w:rPr>
          <w:i/>
        </w:rPr>
        <w:t xml:space="preserve">Definitions </w:t>
      </w:r>
      <w:r w:rsidRPr="00601343">
        <w:t xml:space="preserve">and </w:t>
      </w:r>
      <w:r w:rsidRPr="00601343">
        <w:rPr>
          <w:i/>
        </w:rPr>
        <w:t>Fees Policy</w:t>
      </w:r>
      <w:r w:rsidRPr="00601343">
        <w:t>), including families with concession cards, Aboriginal and Torres Strait Islander families, and refugee and asylum seeker families</w:t>
      </w:r>
    </w:p>
    <w:p w14:paraId="51E8829E" w14:textId="77777777" w:rsidR="00A96E93" w:rsidRPr="00D31C43" w:rsidRDefault="002B60D3" w:rsidP="00862954">
      <w:pPr>
        <w:pStyle w:val="Bullets1"/>
        <w:ind w:left="284" w:hanging="284"/>
      </w:pPr>
      <w:r w:rsidRPr="00601343">
        <w:t>providing service information in various community languages wherever possible</w:t>
      </w:r>
    </w:p>
    <w:p w14:paraId="5FE7C3C9" w14:textId="77777777" w:rsidR="00391023" w:rsidRPr="00D31C43" w:rsidRDefault="002B60D3" w:rsidP="00254066">
      <w:pPr>
        <w:pStyle w:val="Bullets1"/>
        <w:ind w:left="284" w:hanging="284"/>
      </w:pPr>
      <w:r w:rsidRPr="00601343">
        <w:t xml:space="preserve">using language services (refer to </w:t>
      </w:r>
      <w:r w:rsidRPr="00601343">
        <w:rPr>
          <w:i/>
        </w:rPr>
        <w:t>Sources</w:t>
      </w:r>
      <w:r w:rsidRPr="00601343">
        <w:t xml:space="preserve">) to assist with communication where required and considering the employment of a multilingual worker/s to meet the needs of culturally and linguistically diverse (CALD) families </w:t>
      </w:r>
    </w:p>
    <w:p w14:paraId="594ECE6F" w14:textId="77777777" w:rsidR="00A96E93" w:rsidRPr="00D31C43" w:rsidRDefault="002B60D3" w:rsidP="00254066">
      <w:pPr>
        <w:pStyle w:val="Bullets1"/>
        <w:ind w:left="284" w:hanging="284"/>
      </w:pPr>
      <w:r w:rsidRPr="00601343">
        <w:t xml:space="preserve">working with the Nominated Supervisor and educators to ensure appropriate program planning and resourcing for children with additional needs (refer to </w:t>
      </w:r>
      <w:r w:rsidRPr="00601343">
        <w:rPr>
          <w:i/>
        </w:rPr>
        <w:t>Definitions</w:t>
      </w:r>
      <w:r w:rsidRPr="00601343">
        <w:t>)</w:t>
      </w:r>
    </w:p>
    <w:p w14:paraId="3F525F0D" w14:textId="77777777" w:rsidR="00A96E93" w:rsidRPr="00D31C43" w:rsidRDefault="002B60D3" w:rsidP="00862954">
      <w:pPr>
        <w:pStyle w:val="Bullets1"/>
        <w:ind w:left="284" w:hanging="284"/>
      </w:pPr>
      <w:r w:rsidRPr="00601343">
        <w:lastRenderedPageBreak/>
        <w:t>where practicable, accessing resources, support and professional development to facilitate inclusion of children with additional needs who are ineligible for specific support packages</w:t>
      </w:r>
    </w:p>
    <w:p w14:paraId="561550AF" w14:textId="0B634271" w:rsidR="00A96E93" w:rsidRPr="00D31C43" w:rsidRDefault="002B60D3" w:rsidP="00862954">
      <w:pPr>
        <w:pStyle w:val="Bullets1"/>
        <w:ind w:left="284" w:hanging="284"/>
      </w:pPr>
      <w:r w:rsidRPr="00601343">
        <w:rPr>
          <w:rFonts w:cs="Arial"/>
        </w:rPr>
        <w:t xml:space="preserve">ensuring collaborative relationships with specialised services and professionals to provide support and services for families and children </w:t>
      </w:r>
      <w:r w:rsidRPr="00601343">
        <w:t>with a disability, complex medical needs and/or developmental delay</w:t>
      </w:r>
    </w:p>
    <w:p w14:paraId="0AC5370C" w14:textId="77777777" w:rsidR="00A96E93" w:rsidRPr="00D31C43" w:rsidRDefault="002B60D3" w:rsidP="00862954">
      <w:pPr>
        <w:pStyle w:val="Bullets1"/>
        <w:ind w:left="284" w:hanging="284"/>
      </w:pPr>
      <w:r w:rsidRPr="00601343">
        <w:t xml:space="preserve">ensuring that all eligible three-year-old Aboriginal and Torres Strait Islander children and children known to Child Protection are supported to access the Early Start Kindergarten program (refer to </w:t>
      </w:r>
      <w:r w:rsidRPr="00601343">
        <w:rPr>
          <w:i/>
        </w:rPr>
        <w:t>Definitions</w:t>
      </w:r>
      <w:r w:rsidRPr="00601343">
        <w:t>)</w:t>
      </w:r>
    </w:p>
    <w:p w14:paraId="4ADD894C" w14:textId="79F88F43" w:rsidR="00A96E93" w:rsidRPr="00D31C43" w:rsidRDefault="002B60D3" w:rsidP="00862954">
      <w:pPr>
        <w:pStyle w:val="Bullets1"/>
        <w:ind w:left="284" w:hanging="284"/>
      </w:pPr>
      <w:r w:rsidRPr="00601343">
        <w:t xml:space="preserve">implementing appropriate programs and practices to support vulnerable children and families, including working co-operatively with relevant services and/or professionals, where required (refer to </w:t>
      </w:r>
      <w:r w:rsidRPr="00601343">
        <w:rPr>
          <w:i/>
        </w:rPr>
        <w:t>Child Safe Environment Policy</w:t>
      </w:r>
      <w:r w:rsidRPr="00601343">
        <w:t>)</w:t>
      </w:r>
    </w:p>
    <w:p w14:paraId="2FE8FC75" w14:textId="77777777" w:rsidR="00A96E93" w:rsidRPr="00D31C43" w:rsidRDefault="002B60D3" w:rsidP="00862954">
      <w:pPr>
        <w:pStyle w:val="Bullets1"/>
        <w:ind w:left="284" w:hanging="284"/>
        <w:rPr>
          <w:b/>
          <w:bCs/>
        </w:rPr>
      </w:pPr>
      <w:r w:rsidRPr="00601343">
        <w:t xml:space="preserve">ensuring that service programs are inclusive of </w:t>
      </w:r>
      <w:r w:rsidR="00981335">
        <w:t xml:space="preserve">all </w:t>
      </w:r>
      <w:r w:rsidRPr="00601343">
        <w:t>children with medical conditions</w:t>
      </w:r>
    </w:p>
    <w:p w14:paraId="1829D1CC" w14:textId="77777777" w:rsidR="007C738E" w:rsidRPr="00D31C43" w:rsidRDefault="002B60D3">
      <w:pPr>
        <w:pStyle w:val="Bullets1"/>
        <w:ind w:left="284" w:hanging="284"/>
      </w:pPr>
      <w:r w:rsidRPr="00601343">
        <w:t xml:space="preserve">ensuring that no employee, prospective employee, parent/guardian, child, volunteer or student at the service is discriminated against </w:t>
      </w:r>
    </w:p>
    <w:p w14:paraId="176248EB" w14:textId="77777777" w:rsidR="007C738E" w:rsidRDefault="002B60D3">
      <w:pPr>
        <w:pStyle w:val="Bullets1"/>
        <w:ind w:left="284" w:hanging="284"/>
      </w:pPr>
      <w:r w:rsidRPr="00601343">
        <w:t xml:space="preserve">ensuring that any behaviour or circumstances that may constitute discrimination or prejudice are dealt with in an appropriate manner (refer to </w:t>
      </w:r>
      <w:r w:rsidRPr="00601343">
        <w:rPr>
          <w:i/>
        </w:rPr>
        <w:t>Complaints and Grievances Policy</w:t>
      </w:r>
      <w:r w:rsidRPr="00601343">
        <w:t>)</w:t>
      </w:r>
    </w:p>
    <w:p w14:paraId="30940FA0" w14:textId="77777777" w:rsidR="003C3307" w:rsidRDefault="003C3307" w:rsidP="003C3307">
      <w:pPr>
        <w:pStyle w:val="Bullets1"/>
        <w:ind w:left="284" w:hanging="284"/>
      </w:pPr>
      <w:r>
        <w:t xml:space="preserve">ensuring there are clear </w:t>
      </w:r>
      <w:r w:rsidRPr="004B6E4A">
        <w:t>referral options and pathways for children, staff, educators and families to access support services for mental health and wellbeing</w:t>
      </w:r>
    </w:p>
    <w:p w14:paraId="3B284611" w14:textId="77777777" w:rsidR="003C3307" w:rsidRDefault="003C3307" w:rsidP="003C3307">
      <w:pPr>
        <w:pStyle w:val="Bullets1"/>
        <w:ind w:left="284" w:hanging="284"/>
      </w:pPr>
      <w:r>
        <w:t>ensuring that e</w:t>
      </w:r>
      <w:r w:rsidRPr="00875EBD">
        <w:t>ducators and staff are supported to learn about and care for their own mental health and wellbeing</w:t>
      </w:r>
    </w:p>
    <w:p w14:paraId="1314C4F5" w14:textId="77777777" w:rsidR="003C3307" w:rsidRDefault="003C3307" w:rsidP="003C3307">
      <w:pPr>
        <w:pStyle w:val="Bullets1"/>
        <w:ind w:left="284" w:hanging="284"/>
      </w:pPr>
      <w:r>
        <w:t>ensuring that m</w:t>
      </w:r>
      <w:r w:rsidRPr="00875EBD">
        <w:t>ental health and wellbeing information and policy requirements are included in educator and staff orientation/induction</w:t>
      </w:r>
    </w:p>
    <w:p w14:paraId="1ED4A91F" w14:textId="77777777" w:rsidR="003C3307" w:rsidRPr="00D31C43" w:rsidRDefault="003C3307" w:rsidP="003C3307">
      <w:pPr>
        <w:pStyle w:val="Bullets1"/>
        <w:ind w:left="284" w:hanging="284"/>
      </w:pPr>
      <w:r>
        <w:t>ensuring that l</w:t>
      </w:r>
      <w:r w:rsidRPr="00875EBD">
        <w:t>eadership practices and on-the-ground support enable a work environment that minimises stress and promotes mental health and wellbeing for educators and staff</w:t>
      </w:r>
    </w:p>
    <w:p w14:paraId="5F68D3FD" w14:textId="7D975B07" w:rsidR="00A96E93" w:rsidRPr="00D31C43" w:rsidRDefault="002B60D3" w:rsidP="00862954">
      <w:pPr>
        <w:pStyle w:val="Bullets1"/>
        <w:ind w:left="284" w:hanging="284"/>
      </w:pPr>
      <w:r w:rsidRPr="00601343">
        <w:t xml:space="preserve">ensuring that all policies of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rsidRPr="00601343">
        <w:t xml:space="preserve">, including the </w:t>
      </w:r>
      <w:r w:rsidRPr="00601343">
        <w:rPr>
          <w:i/>
        </w:rPr>
        <w:t>Privacy and Confidentiality Policy</w:t>
      </w:r>
      <w:r w:rsidRPr="00601343">
        <w:t>, are adhered to at all times.</w:t>
      </w:r>
    </w:p>
    <w:p w14:paraId="539986EC" w14:textId="77777777" w:rsidR="00A96E93" w:rsidRPr="00C91A97" w:rsidRDefault="00A96E93" w:rsidP="00EC1A50">
      <w:pPr>
        <w:pStyle w:val="Heading4"/>
        <w:spacing w:before="170"/>
      </w:pPr>
      <w:r w:rsidRPr="00C91A97">
        <w:t xml:space="preserve">The </w:t>
      </w:r>
      <w:r w:rsidRPr="00EC1A50">
        <w:rPr>
          <w:lang w:val="en-US"/>
        </w:rPr>
        <w:t>Nominated</w:t>
      </w:r>
      <w:r w:rsidRPr="00C91A97">
        <w:t xml:space="preserve"> Supervisor </w:t>
      </w:r>
      <w:r w:rsidR="005B23A2" w:rsidRPr="005B23A2">
        <w:t xml:space="preserve">and Persons in Day to Day Charge are </w:t>
      </w:r>
      <w:r w:rsidRPr="00C91A97">
        <w:t>responsible for:</w:t>
      </w:r>
    </w:p>
    <w:p w14:paraId="43D9E8CC" w14:textId="77777777" w:rsidR="00A96E93" w:rsidRPr="00D31C43" w:rsidRDefault="002B60D3" w:rsidP="00CE646B">
      <w:pPr>
        <w:pStyle w:val="Bullets1"/>
        <w:ind w:left="284" w:hanging="284"/>
      </w:pPr>
      <w:r w:rsidRPr="00601343">
        <w:t xml:space="preserve">ensuring that the service provides a safe, inclusive and empowering environment which celebrates diversity through positive, respectful and appropriate behaviour when working with children and families (refer to </w:t>
      </w:r>
      <w:r w:rsidRPr="00601343">
        <w:rPr>
          <w:i/>
        </w:rPr>
        <w:t xml:space="preserve">Code of Conduct Policy </w:t>
      </w:r>
      <w:r w:rsidRPr="00601343">
        <w:t xml:space="preserve">and </w:t>
      </w:r>
      <w:r w:rsidRPr="00601343">
        <w:rPr>
          <w:i/>
        </w:rPr>
        <w:t>Interactions with Children Policy</w:t>
      </w:r>
      <w:r w:rsidRPr="00601343">
        <w:t>)</w:t>
      </w:r>
    </w:p>
    <w:p w14:paraId="19C4A484" w14:textId="173673EE" w:rsidR="00981335" w:rsidRDefault="002B60D3" w:rsidP="006E318F">
      <w:pPr>
        <w:pStyle w:val="Bullets1"/>
        <w:ind w:left="284" w:hanging="284"/>
      </w:pPr>
      <w:r w:rsidRPr="00601343">
        <w:t>ensuring the diversity and interests of the children, families</w:t>
      </w:r>
      <w:r w:rsidR="00946002">
        <w:t>,</w:t>
      </w:r>
      <w:r w:rsidR="00C4362E">
        <w:t xml:space="preserve"> educators</w:t>
      </w:r>
      <w:r w:rsidRPr="00601343">
        <w:t xml:space="preserve"> a</w:t>
      </w:r>
      <w:r w:rsidR="00981335">
        <w:t xml:space="preserve">nd staff are reflected in the physical environment </w:t>
      </w:r>
    </w:p>
    <w:p w14:paraId="27E81D98" w14:textId="77777777" w:rsidR="003C3307" w:rsidRDefault="003C3307" w:rsidP="003C3307">
      <w:pPr>
        <w:pStyle w:val="Bullets1"/>
        <w:ind w:left="284" w:hanging="284"/>
      </w:pPr>
      <w:r w:rsidRPr="00E46985">
        <w:t xml:space="preserve">ensuring </w:t>
      </w:r>
      <w:r>
        <w:t xml:space="preserve">there are </w:t>
      </w:r>
      <w:r w:rsidRPr="00E46985">
        <w:t>quiet and reflective spaces for children, educators and families</w:t>
      </w:r>
    </w:p>
    <w:p w14:paraId="0EC40832" w14:textId="77777777" w:rsidR="006E318F" w:rsidRPr="00D31C43" w:rsidRDefault="00981335" w:rsidP="006E318F">
      <w:pPr>
        <w:pStyle w:val="Bullets1"/>
        <w:ind w:left="284" w:hanging="284"/>
      </w:pPr>
      <w:r>
        <w:t xml:space="preserve">ensuring </w:t>
      </w:r>
      <w:r w:rsidR="002B60D3" w:rsidRPr="00601343">
        <w:t>that cultural values and expectations about health and wellbeing are respected</w:t>
      </w:r>
    </w:p>
    <w:p w14:paraId="117B0D94" w14:textId="77777777" w:rsidR="006E318F" w:rsidRPr="00D31C43" w:rsidRDefault="002B60D3" w:rsidP="006E318F">
      <w:pPr>
        <w:pStyle w:val="Bullets1"/>
        <w:ind w:left="284" w:hanging="284"/>
      </w:pPr>
      <w:r w:rsidRPr="00601343">
        <w:t>providing an educational program that is reflective of the service’s values, beliefs and philosophy, and embraces the principles of fairness, equity, diversity and inclusion (</w:t>
      </w:r>
      <w:r w:rsidRPr="00601343">
        <w:rPr>
          <w:i/>
        </w:rPr>
        <w:t>Victorian Early Years Learning and Development Framework Practice Guide Four: Equity and Diversity</w:t>
      </w:r>
      <w:r w:rsidRPr="00601343">
        <w:t xml:space="preserve"> – refer to </w:t>
      </w:r>
      <w:r w:rsidRPr="00601343">
        <w:rPr>
          <w:i/>
        </w:rPr>
        <w:t>Sources</w:t>
      </w:r>
      <w:r w:rsidRPr="00601343">
        <w:t>)</w:t>
      </w:r>
    </w:p>
    <w:p w14:paraId="38C4AF12" w14:textId="77777777" w:rsidR="00BD78B0" w:rsidRDefault="002B60D3" w:rsidP="00CE646B">
      <w:pPr>
        <w:pStyle w:val="Bullets1"/>
        <w:ind w:left="284" w:hanging="284"/>
      </w:pPr>
      <w:r w:rsidRPr="00601343">
        <w:t>identifying children with additional needs</w:t>
      </w:r>
    </w:p>
    <w:p w14:paraId="6C7D2A3E" w14:textId="77777777" w:rsidR="00A96E93" w:rsidRPr="00D31C43" w:rsidRDefault="00CA3098" w:rsidP="00CE646B">
      <w:pPr>
        <w:pStyle w:val="Bullets1"/>
        <w:ind w:left="284" w:hanging="284"/>
      </w:pPr>
      <w:r>
        <w:t>b</w:t>
      </w:r>
      <w:r w:rsidR="00BD78B0">
        <w:t>eing</w:t>
      </w:r>
      <w:r w:rsidR="002B60D3" w:rsidRPr="00601343">
        <w:t xml:space="preserve"> aware of support</w:t>
      </w:r>
      <w:r w:rsidR="00BD78B0">
        <w:t xml:space="preserve"> and </w:t>
      </w:r>
      <w:r w:rsidR="002B60D3" w:rsidRPr="00601343">
        <w:t>resources</w:t>
      </w:r>
      <w:r w:rsidR="00BD78B0">
        <w:t xml:space="preserve"> available</w:t>
      </w:r>
      <w:r w:rsidR="002B60D3" w:rsidRPr="00601343">
        <w:t xml:space="preserve"> to ensure that children are included in service programs</w:t>
      </w:r>
    </w:p>
    <w:p w14:paraId="18CA6B29" w14:textId="77777777" w:rsidR="00981335" w:rsidRDefault="002B60D3" w:rsidP="006E318F">
      <w:pPr>
        <w:pStyle w:val="Bullets1"/>
        <w:ind w:left="284" w:hanging="284"/>
      </w:pPr>
      <w:r w:rsidRPr="00601343">
        <w:t xml:space="preserve">ensuring that service programs are inclusive of </w:t>
      </w:r>
      <w:r w:rsidR="00981335">
        <w:t xml:space="preserve">all </w:t>
      </w:r>
      <w:r w:rsidRPr="00601343">
        <w:t>children with medical conditions</w:t>
      </w:r>
    </w:p>
    <w:p w14:paraId="287DC742" w14:textId="77777777" w:rsidR="006E318F" w:rsidRPr="00D31C43" w:rsidRDefault="002B60D3" w:rsidP="006E318F">
      <w:pPr>
        <w:pStyle w:val="Bullets1"/>
        <w:ind w:left="284" w:hanging="284"/>
      </w:pPr>
      <w:r w:rsidRPr="00601343">
        <w:t xml:space="preserve">using family-centred practice (refer to </w:t>
      </w:r>
      <w:r w:rsidRPr="00981335">
        <w:rPr>
          <w:i/>
        </w:rPr>
        <w:t>Definitions</w:t>
      </w:r>
      <w:r w:rsidRPr="00601343">
        <w:t>) and working collaboratively with staff, parents/guardians, specialist services and other professionals to implement the program at the service and provide individualised support for children</w:t>
      </w:r>
    </w:p>
    <w:p w14:paraId="7C51EDC3" w14:textId="77777777" w:rsidR="006E318F" w:rsidRPr="00D31C43" w:rsidRDefault="002B60D3" w:rsidP="006E318F">
      <w:pPr>
        <w:pStyle w:val="Bullets1"/>
        <w:ind w:left="284" w:hanging="284"/>
      </w:pPr>
      <w:r w:rsidRPr="00601343">
        <w:t>providing information to families about the support available to assist children</w:t>
      </w:r>
    </w:p>
    <w:p w14:paraId="6E1B5A48" w14:textId="77777777" w:rsidR="00A05C13" w:rsidRPr="00D31C43" w:rsidRDefault="002B60D3" w:rsidP="00A05C13">
      <w:pPr>
        <w:pStyle w:val="Bullets1"/>
        <w:ind w:left="284" w:hanging="284"/>
      </w:pPr>
      <w:r w:rsidRPr="00601343">
        <w:t>providing opportunities for families to contribute to the program as key partners</w:t>
      </w:r>
    </w:p>
    <w:p w14:paraId="2A637385" w14:textId="77777777" w:rsidR="006E318F" w:rsidRPr="00D31C43" w:rsidRDefault="002B60D3" w:rsidP="006E318F">
      <w:pPr>
        <w:pStyle w:val="Bullets1"/>
        <w:ind w:left="284" w:hanging="284"/>
      </w:pPr>
      <w:r w:rsidRPr="00601343">
        <w:t>ensuring that parents/guardians are consulted, kept informed and provide written consent, where individualised programs, action, support or intervention are planned and provided for their child</w:t>
      </w:r>
    </w:p>
    <w:p w14:paraId="4453766E" w14:textId="77777777" w:rsidR="006E318F" w:rsidRPr="00D31C43" w:rsidRDefault="002B60D3" w:rsidP="006E318F">
      <w:pPr>
        <w:pStyle w:val="Bullets1"/>
        <w:ind w:left="284" w:hanging="284"/>
      </w:pPr>
      <w:r w:rsidRPr="00601343">
        <w:lastRenderedPageBreak/>
        <w:t>responding to the needs and concerns of parents/guardians, and providing support and guidance, where appropriate</w:t>
      </w:r>
    </w:p>
    <w:p w14:paraId="50F32DE1" w14:textId="77777777" w:rsidR="006E318F" w:rsidRPr="00D31C43" w:rsidRDefault="002B60D3" w:rsidP="006E318F">
      <w:pPr>
        <w:pStyle w:val="Bullets1"/>
        <w:ind w:left="284" w:hanging="284"/>
      </w:pPr>
      <w:r w:rsidRPr="00601343">
        <w:t xml:space="preserve">working with educators to ensure appropriate program planning and resourcing for children with additional needs (refer to </w:t>
      </w:r>
      <w:r w:rsidRPr="00601343">
        <w:rPr>
          <w:i/>
        </w:rPr>
        <w:t>Definitions</w:t>
      </w:r>
      <w:r w:rsidRPr="00601343">
        <w:t>)</w:t>
      </w:r>
    </w:p>
    <w:p w14:paraId="1C33FB5D" w14:textId="77777777" w:rsidR="006E318F" w:rsidRPr="00D31C43" w:rsidRDefault="002B60D3" w:rsidP="006E318F">
      <w:pPr>
        <w:pStyle w:val="Bullets1"/>
        <w:ind w:left="284" w:hanging="284"/>
      </w:pPr>
      <w:r w:rsidRPr="00601343">
        <w:t>providing support and guidance to educators/staff</w:t>
      </w:r>
    </w:p>
    <w:p w14:paraId="113EE479" w14:textId="4F9CEF9B" w:rsidR="00434FAD" w:rsidRPr="00D31C43" w:rsidRDefault="002B60D3" w:rsidP="00DA4CBE">
      <w:pPr>
        <w:pStyle w:val="Bullets1"/>
      </w:pPr>
      <w:r w:rsidRPr="00601343">
        <w:t xml:space="preserve">organising appropriate resources and accredited professional development for </w:t>
      </w:r>
      <w:r w:rsidR="00946002">
        <w:t>ed</w:t>
      </w:r>
      <w:r w:rsidR="00B546BC">
        <w:t>ucators</w:t>
      </w:r>
      <w:r w:rsidRPr="00601343">
        <w:t xml:space="preserve"> to enable all children to be included at the service</w:t>
      </w:r>
      <w:r w:rsidR="003C3307">
        <w:t xml:space="preserve">, and </w:t>
      </w:r>
      <w:r w:rsidR="003C3307" w:rsidRPr="007772D9">
        <w:t xml:space="preserve">to </w:t>
      </w:r>
      <w:bookmarkStart w:id="0" w:name="_Hlk61875543"/>
      <w:r w:rsidR="003C3307" w:rsidRPr="007772D9">
        <w:t>understand when and how to refer children to additional support</w:t>
      </w:r>
      <w:bookmarkEnd w:id="0"/>
    </w:p>
    <w:p w14:paraId="34CFA696" w14:textId="52A0E74C" w:rsidR="00E44BF0" w:rsidRPr="00D31C43" w:rsidRDefault="002B60D3" w:rsidP="00DA4CBE">
      <w:pPr>
        <w:pStyle w:val="Bullets1"/>
      </w:pPr>
      <w:r w:rsidRPr="00601343">
        <w:t>developing links with other services and/or professionals to support</w:t>
      </w:r>
      <w:r w:rsidR="003C3307">
        <w:t xml:space="preserve"> mental health and wellbeing,</w:t>
      </w:r>
      <w:r w:rsidRPr="00601343">
        <w:t xml:space="preserve"> children with additional needs and have referral pathways in place</w:t>
      </w:r>
    </w:p>
    <w:p w14:paraId="1D369DEA" w14:textId="01D62E39" w:rsidR="007C738E" w:rsidRPr="00D31C43" w:rsidRDefault="002B60D3" w:rsidP="00DA4CBE">
      <w:pPr>
        <w:pStyle w:val="Bullets1"/>
      </w:pPr>
      <w:r w:rsidRPr="00601343">
        <w:t>ensuring that the program provides opportunities for all children to participate and interact with one another</w:t>
      </w:r>
    </w:p>
    <w:p w14:paraId="5354D02E" w14:textId="77777777" w:rsidR="00981335" w:rsidRPr="00981335" w:rsidRDefault="002B60D3" w:rsidP="00DA4CBE">
      <w:pPr>
        <w:pStyle w:val="Bullets1"/>
        <w:rPr>
          <w:rFonts w:cs="Arial"/>
          <w:szCs w:val="20"/>
        </w:rPr>
      </w:pPr>
      <w:r w:rsidRPr="00601343">
        <w:t xml:space="preserve">using language services (refer to </w:t>
      </w:r>
      <w:r w:rsidRPr="00601343">
        <w:rPr>
          <w:i/>
        </w:rPr>
        <w:t>Sources</w:t>
      </w:r>
      <w:r w:rsidRPr="00601343">
        <w:t>) to assist with communication, where required</w:t>
      </w:r>
    </w:p>
    <w:p w14:paraId="77C35B0F" w14:textId="77777777" w:rsidR="00981335" w:rsidRPr="00981335" w:rsidRDefault="002B60D3" w:rsidP="00DA4CBE">
      <w:pPr>
        <w:pStyle w:val="Bullets1"/>
        <w:rPr>
          <w:rFonts w:cs="Arial"/>
          <w:szCs w:val="20"/>
        </w:rPr>
      </w:pPr>
      <w:r w:rsidRPr="00601343">
        <w:t>ensuring that individualised programs incorporate opportunities for regular review and evaluation, in consultation with all people involved in the child’s education and care</w:t>
      </w:r>
    </w:p>
    <w:p w14:paraId="1C89534D" w14:textId="77777777" w:rsidR="00A7453D" w:rsidRPr="00601343" w:rsidRDefault="002B60D3" w:rsidP="00DA4CBE">
      <w:pPr>
        <w:pStyle w:val="Bullets1"/>
        <w:rPr>
          <w:rFonts w:cs="Arial"/>
          <w:szCs w:val="20"/>
        </w:rPr>
      </w:pPr>
      <w:r w:rsidRPr="00601343">
        <w:rPr>
          <w:rFonts w:cs="Arial"/>
          <w:szCs w:val="20"/>
        </w:rPr>
        <w:t xml:space="preserve">providing information to families about local parenting and family services, </w:t>
      </w:r>
      <w:r w:rsidR="00DB6E89">
        <w:rPr>
          <w:rFonts w:cs="Arial"/>
          <w:szCs w:val="20"/>
        </w:rPr>
        <w:t xml:space="preserve">mental health and wellbeing </w:t>
      </w:r>
      <w:r w:rsidRPr="00601343">
        <w:rPr>
          <w:rFonts w:cs="Arial"/>
          <w:szCs w:val="20"/>
        </w:rPr>
        <w:t>and other resources that are available to support the health and wel</w:t>
      </w:r>
      <w:r w:rsidR="00981335">
        <w:rPr>
          <w:rFonts w:cs="Arial"/>
          <w:szCs w:val="20"/>
        </w:rPr>
        <w:t>lbeing of children and families</w:t>
      </w:r>
    </w:p>
    <w:p w14:paraId="5B4D6665" w14:textId="77777777" w:rsidR="00D34E8C" w:rsidRPr="00601343" w:rsidRDefault="002B60D3" w:rsidP="00DA4CBE">
      <w:pPr>
        <w:pStyle w:val="Bullets1"/>
        <w:rPr>
          <w:rFonts w:cs="Arial"/>
          <w:szCs w:val="20"/>
        </w:rPr>
      </w:pPr>
      <w:r w:rsidRPr="00601343">
        <w:rPr>
          <w:rFonts w:cs="Arial"/>
          <w:szCs w:val="20"/>
        </w:rPr>
        <w:t>developing partnerships with other education and care settings and schools to enable children to move successful</w:t>
      </w:r>
      <w:r w:rsidR="00981335">
        <w:rPr>
          <w:rFonts w:cs="Arial"/>
          <w:szCs w:val="20"/>
        </w:rPr>
        <w:t>ly from one setting to another</w:t>
      </w:r>
    </w:p>
    <w:p w14:paraId="435E1E16" w14:textId="77777777" w:rsidR="00A05C13" w:rsidRPr="00D31C43" w:rsidRDefault="002B60D3" w:rsidP="00DA4CBE">
      <w:pPr>
        <w:pStyle w:val="Bullets1"/>
      </w:pPr>
      <w:r w:rsidRPr="00601343">
        <w:t>notifying the Approved Provider of any behaviour or circumstances that may constitute discrimination, bullying, harassment or prejudice</w:t>
      </w:r>
    </w:p>
    <w:p w14:paraId="0CB51354" w14:textId="77777777" w:rsidR="00D34E8C" w:rsidRPr="00D31C43" w:rsidRDefault="002B60D3" w:rsidP="00DA4CBE">
      <w:pPr>
        <w:pStyle w:val="Bullets1"/>
      </w:pPr>
      <w:r w:rsidRPr="00601343">
        <w:t xml:space="preserve">ensuring that no employee, prospective employee, parent/guardian, child, volunteer or student at the service is discriminated against </w:t>
      </w:r>
    </w:p>
    <w:p w14:paraId="19B32F1F" w14:textId="77777777" w:rsidR="00D34E8C" w:rsidRPr="00D31C43" w:rsidRDefault="002B60D3" w:rsidP="00DA4CBE">
      <w:pPr>
        <w:pStyle w:val="Bullets1"/>
      </w:pPr>
      <w:r w:rsidRPr="00601343">
        <w:t xml:space="preserve">ensuring that any behaviour or circumstances that may constitute discrimination or prejudice are dealt with in an appropriate manner (refer to </w:t>
      </w:r>
      <w:r w:rsidRPr="00601343">
        <w:rPr>
          <w:i/>
        </w:rPr>
        <w:t>Complaints and Grievances Policy</w:t>
      </w:r>
      <w:r w:rsidRPr="00601343">
        <w:t>)</w:t>
      </w:r>
    </w:p>
    <w:p w14:paraId="0A23752F" w14:textId="456750D2" w:rsidR="007C738E" w:rsidRPr="0089151F" w:rsidRDefault="002B60D3" w:rsidP="00DA4CBE">
      <w:pPr>
        <w:pStyle w:val="Bullets1"/>
      </w:pPr>
      <w:r w:rsidRPr="00601343">
        <w:t xml:space="preserve">ensuring that all policies of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rsidRPr="00601343">
        <w:t xml:space="preserve">, including the </w:t>
      </w:r>
      <w:r w:rsidRPr="00601343">
        <w:rPr>
          <w:i/>
        </w:rPr>
        <w:t>Privacy and Confidentiality Policy</w:t>
      </w:r>
      <w:r w:rsidRPr="00601343">
        <w:t>, are adhered to at all times.</w:t>
      </w:r>
    </w:p>
    <w:p w14:paraId="0D53330A" w14:textId="10B7EB7F" w:rsidR="00A96E93" w:rsidRPr="00067861" w:rsidRDefault="00B546BC" w:rsidP="00EC1A50">
      <w:pPr>
        <w:pStyle w:val="Heading4"/>
        <w:spacing w:before="170"/>
      </w:pPr>
      <w:r>
        <w:t>Educators and a</w:t>
      </w:r>
      <w:r w:rsidR="005B23A2">
        <w:t>ll</w:t>
      </w:r>
      <w:r w:rsidR="00A96E93">
        <w:t xml:space="preserve"> other staff </w:t>
      </w:r>
      <w:r w:rsidR="00A96E93" w:rsidRPr="00C91A97">
        <w:t xml:space="preserve">are </w:t>
      </w:r>
      <w:r w:rsidR="00A96E93" w:rsidRPr="00067861">
        <w:t>responsible for:</w:t>
      </w:r>
    </w:p>
    <w:p w14:paraId="4BD9CB7E" w14:textId="77777777" w:rsidR="00074434" w:rsidRDefault="000B0F79" w:rsidP="00DA4CBE">
      <w:pPr>
        <w:pStyle w:val="Bullets1"/>
      </w:pPr>
      <w:r>
        <w:t>supporting the</w:t>
      </w:r>
      <w:r w:rsidR="00074434" w:rsidRPr="00074434">
        <w:t xml:space="preserve"> participation and inclusion of all children </w:t>
      </w:r>
      <w:r>
        <w:t>in the program</w:t>
      </w:r>
      <w:r w:rsidR="00074434" w:rsidRPr="00074434">
        <w:t xml:space="preserve"> at the service</w:t>
      </w:r>
    </w:p>
    <w:p w14:paraId="7D6077D6" w14:textId="77777777" w:rsidR="00A96E93" w:rsidRDefault="00A96E93" w:rsidP="00DA4CBE">
      <w:pPr>
        <w:pStyle w:val="Bullets1"/>
      </w:pPr>
      <w:r>
        <w:t xml:space="preserve">being aware of the service’s expectations regarding positive, respectful and appropriate behaviour when working with children and families (refer to </w:t>
      </w:r>
      <w:r>
        <w:rPr>
          <w:i/>
        </w:rPr>
        <w:t xml:space="preserve">Code of Conduct Policy </w:t>
      </w:r>
      <w:r>
        <w:t xml:space="preserve">and </w:t>
      </w:r>
      <w:r>
        <w:rPr>
          <w:i/>
        </w:rPr>
        <w:t>Interactions with Children Policy</w:t>
      </w:r>
      <w:r>
        <w:t>)</w:t>
      </w:r>
    </w:p>
    <w:p w14:paraId="78E24F7D" w14:textId="77777777" w:rsidR="00A96E93" w:rsidRDefault="00A96E93" w:rsidP="00DA4CBE">
      <w:pPr>
        <w:pStyle w:val="Bullets1"/>
      </w:pPr>
      <w:r>
        <w:t xml:space="preserve">using family-centred practice (refer to </w:t>
      </w:r>
      <w:r w:rsidRPr="003B48E4">
        <w:rPr>
          <w:i/>
        </w:rPr>
        <w:t>Definitions</w:t>
      </w:r>
      <w:r>
        <w:t>) and w</w:t>
      </w:r>
      <w:r w:rsidRPr="00433230">
        <w:t xml:space="preserve">orking collaboratively with </w:t>
      </w:r>
      <w:r>
        <w:t xml:space="preserve">other </w:t>
      </w:r>
      <w:r w:rsidRPr="00433230">
        <w:t>staff</w:t>
      </w:r>
      <w:r>
        <w:t xml:space="preserve">, </w:t>
      </w:r>
      <w:r w:rsidRPr="00433230">
        <w:t>parents/guardians</w:t>
      </w:r>
      <w:r>
        <w:t xml:space="preserve">, specialist services and </w:t>
      </w:r>
      <w:r w:rsidRPr="00433230">
        <w:t xml:space="preserve">professionals to implement </w:t>
      </w:r>
      <w:r>
        <w:t>the program at the service and provide individualised support for children, where required</w:t>
      </w:r>
    </w:p>
    <w:p w14:paraId="1D106D44" w14:textId="77777777" w:rsidR="00A96E93" w:rsidRPr="002228E1" w:rsidRDefault="00A96E93" w:rsidP="00DA4CBE">
      <w:pPr>
        <w:pStyle w:val="Bullets1"/>
      </w:pPr>
      <w:r>
        <w:t>d</w:t>
      </w:r>
      <w:r w:rsidRPr="002228E1">
        <w:t>e</w:t>
      </w:r>
      <w:r>
        <w:t>livering</w:t>
      </w:r>
      <w:r w:rsidRPr="002228E1">
        <w:t xml:space="preserve"> </w:t>
      </w:r>
      <w:r>
        <w:t xml:space="preserve">an educational </w:t>
      </w:r>
      <w:r w:rsidRPr="002228E1">
        <w:t xml:space="preserve">program </w:t>
      </w:r>
      <w:r>
        <w:t xml:space="preserve">that </w:t>
      </w:r>
      <w:r w:rsidRPr="002228E1">
        <w:t xml:space="preserve">is reflective of the </w:t>
      </w:r>
      <w:r>
        <w:t>service</w:t>
      </w:r>
      <w:r w:rsidRPr="002228E1">
        <w:t xml:space="preserve">’s </w:t>
      </w:r>
      <w:r>
        <w:t xml:space="preserve">values, beliefs and </w:t>
      </w:r>
      <w:r w:rsidRPr="002228E1">
        <w:t>philosophy</w:t>
      </w:r>
      <w:r>
        <w:t xml:space="preserve">, and </w:t>
      </w:r>
      <w:r w:rsidRPr="002228E1">
        <w:t xml:space="preserve">embraces </w:t>
      </w:r>
      <w:r>
        <w:t xml:space="preserve">the principles of fairness, equity, </w:t>
      </w:r>
      <w:r w:rsidRPr="002228E1">
        <w:t>div</w:t>
      </w:r>
      <w:r>
        <w:t>ersity and inclusion</w:t>
      </w:r>
      <w:r w:rsidR="00FE25A7">
        <w:t xml:space="preserve"> </w:t>
      </w:r>
      <w:r>
        <w:t>(</w:t>
      </w:r>
      <w:r w:rsidRPr="00FE25A7">
        <w:rPr>
          <w:i/>
        </w:rPr>
        <w:t>Victorian Early Years Learning and Development Framework Practice Guide Four: Equity and Diversity</w:t>
      </w:r>
      <w:r>
        <w:t xml:space="preserve"> – refer to </w:t>
      </w:r>
      <w:r w:rsidRPr="00FE25A7">
        <w:rPr>
          <w:i/>
        </w:rPr>
        <w:t>Sources</w:t>
      </w:r>
      <w:r>
        <w:t>)</w:t>
      </w:r>
    </w:p>
    <w:p w14:paraId="1A3C911D" w14:textId="56B6DD62" w:rsidR="00A7453D" w:rsidRPr="00CE7230" w:rsidRDefault="00A7453D" w:rsidP="00DA4CBE">
      <w:pPr>
        <w:pStyle w:val="Bullets1"/>
      </w:pPr>
      <w:r>
        <w:t>embedding social and emotional learning</w:t>
      </w:r>
      <w:r w:rsidRPr="00CE7230">
        <w:t xml:space="preserve"> in the service program and practic</w:t>
      </w:r>
      <w:r w:rsidR="000B0F79">
        <w:t>e</w:t>
      </w:r>
      <w:r w:rsidR="009A680C">
        <w:t>,</w:t>
      </w:r>
      <w:r w:rsidR="00DB6E89" w:rsidRPr="00DB6E89">
        <w:t xml:space="preserve"> </w:t>
      </w:r>
      <w:r w:rsidR="00DB6E89">
        <w:t>and teaching children to care for their own mental health</w:t>
      </w:r>
    </w:p>
    <w:p w14:paraId="2097BCFC" w14:textId="77777777" w:rsidR="00A7453D" w:rsidRPr="00601343" w:rsidRDefault="002B60D3" w:rsidP="00DA4CBE">
      <w:pPr>
        <w:pStyle w:val="Bullets1"/>
        <w:rPr>
          <w:rFonts w:cs="Arial"/>
          <w:szCs w:val="20"/>
          <w:u w:val="single"/>
        </w:rPr>
      </w:pPr>
      <w:r w:rsidRPr="00601343">
        <w:rPr>
          <w:rFonts w:cs="Arial"/>
          <w:szCs w:val="20"/>
        </w:rPr>
        <w:t>providing a range of opportunities in the outdoor and indoor spaces and the natural environment, for all children to engage in physical, explorative and creative experiences</w:t>
      </w:r>
    </w:p>
    <w:p w14:paraId="7839D2E8" w14:textId="7CAE4DD5" w:rsidR="00A7453D" w:rsidRPr="00601343" w:rsidRDefault="002B60D3" w:rsidP="00DA4CBE">
      <w:pPr>
        <w:pStyle w:val="Bullets1"/>
        <w:rPr>
          <w:rFonts w:cs="Arial"/>
          <w:szCs w:val="20"/>
        </w:rPr>
      </w:pPr>
      <w:r w:rsidRPr="00601343">
        <w:rPr>
          <w:rFonts w:cs="Arial"/>
          <w:szCs w:val="20"/>
        </w:rPr>
        <w:t xml:space="preserve">encouraging and supporting </w:t>
      </w:r>
      <w:r w:rsidR="00B4595F">
        <w:rPr>
          <w:rFonts w:cs="Arial"/>
          <w:szCs w:val="20"/>
        </w:rPr>
        <w:t xml:space="preserve">other </w:t>
      </w:r>
      <w:r w:rsidRPr="00601343">
        <w:rPr>
          <w:rFonts w:cs="Arial"/>
          <w:szCs w:val="20"/>
        </w:rPr>
        <w:t>educators, staff and families as role models to demonstrate positive and respectful relationships</w:t>
      </w:r>
      <w:r w:rsidR="00DB6E89">
        <w:rPr>
          <w:rFonts w:cs="Arial"/>
          <w:szCs w:val="20"/>
        </w:rPr>
        <w:t>, and positive mental health and wellbeing</w:t>
      </w:r>
      <w:r w:rsidRPr="00601343">
        <w:rPr>
          <w:rFonts w:cs="Arial"/>
          <w:szCs w:val="20"/>
        </w:rPr>
        <w:t xml:space="preserve"> </w:t>
      </w:r>
    </w:p>
    <w:p w14:paraId="5D5CF36F" w14:textId="77777777" w:rsidR="00F32FF3" w:rsidRDefault="00F32FF3" w:rsidP="00DA4CBE">
      <w:pPr>
        <w:pStyle w:val="Bullets1"/>
      </w:pPr>
      <w:r>
        <w:t>undertaking appropriate</w:t>
      </w:r>
      <w:r w:rsidR="007D6D6D">
        <w:t xml:space="preserve">, </w:t>
      </w:r>
      <w:r>
        <w:t xml:space="preserve">accredited professional development </w:t>
      </w:r>
      <w:r w:rsidR="000B0F79">
        <w:t xml:space="preserve">to support </w:t>
      </w:r>
      <w:r w:rsidR="007D6D6D">
        <w:t xml:space="preserve">the </w:t>
      </w:r>
      <w:r>
        <w:t>inclu</w:t>
      </w:r>
      <w:r w:rsidR="007D6D6D">
        <w:t>sion of all children at the service</w:t>
      </w:r>
    </w:p>
    <w:p w14:paraId="51F3CB8E" w14:textId="77777777" w:rsidR="00A96E93" w:rsidRDefault="00A96E93" w:rsidP="00DA4CBE">
      <w:pPr>
        <w:pStyle w:val="Bullets1"/>
      </w:pPr>
      <w:r>
        <w:t>using language services to assist with communication, where required</w:t>
      </w:r>
    </w:p>
    <w:p w14:paraId="10D4E573" w14:textId="77777777" w:rsidR="00A96E93" w:rsidRPr="00433230" w:rsidRDefault="00A96E93" w:rsidP="00DA4CBE">
      <w:pPr>
        <w:pStyle w:val="Bullets1"/>
      </w:pPr>
      <w:r w:rsidRPr="00433230">
        <w:t>understanding and respecting different c</w:t>
      </w:r>
      <w:r>
        <w:t>ultural child-rearing and social practices</w:t>
      </w:r>
    </w:p>
    <w:p w14:paraId="52731E9B" w14:textId="77777777" w:rsidR="00A96E93" w:rsidRDefault="00A96E93" w:rsidP="00DA4CBE">
      <w:pPr>
        <w:pStyle w:val="Bullets1"/>
      </w:pPr>
      <w:r>
        <w:lastRenderedPageBreak/>
        <w:t xml:space="preserve">working with the Approved Provider and Nominated Supervisor to ensure appropriate program </w:t>
      </w:r>
      <w:r w:rsidRPr="006008EB">
        <w:t>planning and resourcing for children with additional nee</w:t>
      </w:r>
      <w:r>
        <w:t xml:space="preserve">ds (refer to </w:t>
      </w:r>
      <w:r w:rsidRPr="001B01EE">
        <w:rPr>
          <w:i/>
        </w:rPr>
        <w:t>Definitions</w:t>
      </w:r>
      <w:r>
        <w:t>)</w:t>
      </w:r>
    </w:p>
    <w:p w14:paraId="2569F222" w14:textId="77777777" w:rsidR="00A96E93" w:rsidRPr="00F803B4" w:rsidRDefault="00A96E93" w:rsidP="00DA4CBE">
      <w:pPr>
        <w:pStyle w:val="Bullets1"/>
        <w:rPr>
          <w:b/>
          <w:bCs/>
        </w:rPr>
      </w:pPr>
      <w:r>
        <w:t xml:space="preserve">meeting </w:t>
      </w:r>
      <w:r w:rsidRPr="00686DD5">
        <w:t>any specialised medical and nutritional needs of child</w:t>
      </w:r>
      <w:r>
        <w:t>ren</w:t>
      </w:r>
      <w:r w:rsidRPr="00686DD5">
        <w:t xml:space="preserve"> </w:t>
      </w:r>
      <w:r>
        <w:t>on a</w:t>
      </w:r>
      <w:r w:rsidRPr="00686DD5">
        <w:t xml:space="preserve"> day-to-day </w:t>
      </w:r>
      <w:r>
        <w:t xml:space="preserve">basis (refer to </w:t>
      </w:r>
      <w:r w:rsidRPr="0027016A">
        <w:rPr>
          <w:i/>
        </w:rPr>
        <w:t>Dealing with Medical Conditions Policy</w:t>
      </w:r>
      <w:r>
        <w:rPr>
          <w:i/>
        </w:rPr>
        <w:t xml:space="preserve"> </w:t>
      </w:r>
      <w:r w:rsidRPr="00D6545F">
        <w:t>and</w:t>
      </w:r>
      <w:r w:rsidRPr="0027016A">
        <w:rPr>
          <w:i/>
        </w:rPr>
        <w:t xml:space="preserve"> Nutrition and Active Play Policy</w:t>
      </w:r>
      <w:r>
        <w:t>)</w:t>
      </w:r>
    </w:p>
    <w:p w14:paraId="6C7AC350" w14:textId="77777777" w:rsidR="00A96E93" w:rsidRDefault="00A96E93" w:rsidP="00DA4CBE">
      <w:pPr>
        <w:pStyle w:val="Bullets1"/>
      </w:pPr>
      <w:r>
        <w:t>providing information to families about the support available to assist childre</w:t>
      </w:r>
      <w:r w:rsidR="00EC108D">
        <w:t>n</w:t>
      </w:r>
    </w:p>
    <w:p w14:paraId="3CA3C069" w14:textId="77777777" w:rsidR="00A96E93" w:rsidRPr="00433230" w:rsidRDefault="00A96E93" w:rsidP="00752E9E">
      <w:pPr>
        <w:pStyle w:val="Bullets1"/>
        <w:ind w:left="284" w:hanging="284"/>
      </w:pPr>
      <w:r w:rsidRPr="00433230">
        <w:t xml:space="preserve">discussing any concerns regarding </w:t>
      </w:r>
      <w:r>
        <w:t>individual children with the Nominated Supervisor or Approved Provider, and parents/guardians</w:t>
      </w:r>
    </w:p>
    <w:p w14:paraId="711948CB" w14:textId="77777777" w:rsidR="00A96E93" w:rsidRDefault="00A96E93" w:rsidP="00752E9E">
      <w:pPr>
        <w:pStyle w:val="Bullets1"/>
        <w:ind w:left="284" w:hanging="284"/>
      </w:pPr>
      <w:r>
        <w:t>responding to the needs and concerns of parents/guardians, and providing support and guidance, where appropriate</w:t>
      </w:r>
    </w:p>
    <w:p w14:paraId="720A8CFA" w14:textId="77777777" w:rsidR="00A96E93" w:rsidRPr="00F803B4" w:rsidRDefault="00A96E93" w:rsidP="00752E9E">
      <w:pPr>
        <w:pStyle w:val="Bullets1"/>
        <w:ind w:left="284" w:hanging="284"/>
        <w:rPr>
          <w:b/>
          <w:bCs/>
        </w:rPr>
      </w:pPr>
      <w:r>
        <w:t>reviewing and evaluating individualised support programs in consultation with all people involved in the child’s education and care</w:t>
      </w:r>
    </w:p>
    <w:p w14:paraId="19CF4F21" w14:textId="77777777" w:rsidR="00A96E93" w:rsidRPr="00433230" w:rsidRDefault="00A96E93" w:rsidP="00752E9E">
      <w:pPr>
        <w:pStyle w:val="Bullets1"/>
        <w:ind w:left="284" w:hanging="284"/>
      </w:pPr>
      <w:r>
        <w:t xml:space="preserve">critically reflecting </w:t>
      </w:r>
      <w:r w:rsidRPr="00433230">
        <w:t xml:space="preserve">on practice to ensure </w:t>
      </w:r>
      <w:r>
        <w:t xml:space="preserve">that </w:t>
      </w:r>
      <w:r w:rsidRPr="00433230">
        <w:t xml:space="preserve">interactions and programs embrace an approach </w:t>
      </w:r>
      <w:r>
        <w:t>in which</w:t>
      </w:r>
      <w:r w:rsidRPr="00433230">
        <w:t xml:space="preserve"> children and families feel valued</w:t>
      </w:r>
      <w:r>
        <w:t xml:space="preserve"> and</w:t>
      </w:r>
      <w:r w:rsidRPr="00433230">
        <w:t xml:space="preserve"> respected</w:t>
      </w:r>
      <w:r>
        <w:t>,</w:t>
      </w:r>
      <w:r w:rsidRPr="00433230">
        <w:t xml:space="preserve"> and</w:t>
      </w:r>
      <w:r>
        <w:t xml:space="preserve"> that their contributions are welcomed</w:t>
      </w:r>
    </w:p>
    <w:p w14:paraId="411B65A7" w14:textId="77777777" w:rsidR="00A96E93" w:rsidRDefault="00A96E93" w:rsidP="00752E9E">
      <w:pPr>
        <w:pStyle w:val="Bullets1"/>
        <w:ind w:left="284" w:hanging="284"/>
      </w:pPr>
      <w:r>
        <w:t>notifying the Nominated Supervisor or Approved Provider of any</w:t>
      </w:r>
      <w:r w:rsidRPr="00433230">
        <w:t xml:space="preserve"> </w:t>
      </w:r>
      <w:r>
        <w:t xml:space="preserve">behaviour or </w:t>
      </w:r>
      <w:r w:rsidRPr="00433230">
        <w:t xml:space="preserve">circumstances that may </w:t>
      </w:r>
      <w:r>
        <w:t xml:space="preserve">constitute </w:t>
      </w:r>
      <w:r w:rsidRPr="00433230">
        <w:t>discrimination or prejudice</w:t>
      </w:r>
    </w:p>
    <w:p w14:paraId="53178824" w14:textId="000A1A3F" w:rsidR="00A96E93" w:rsidRPr="00433230" w:rsidRDefault="00A96E93" w:rsidP="00752E9E">
      <w:pPr>
        <w:pStyle w:val="Bullets1"/>
        <w:ind w:left="284" w:hanging="284"/>
      </w:pPr>
      <w:r>
        <w:t xml:space="preserve">adhering to the policies of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rsidR="00426B70">
        <w:t xml:space="preserve">, </w:t>
      </w:r>
      <w:r>
        <w:t xml:space="preserve">including </w:t>
      </w:r>
      <w:r w:rsidRPr="00433230">
        <w:t xml:space="preserve">the </w:t>
      </w:r>
      <w:r w:rsidRPr="00E14EDB">
        <w:rPr>
          <w:i/>
        </w:rPr>
        <w:t>Privacy and Confidentiality Policy</w:t>
      </w:r>
      <w:r w:rsidRPr="00D6545F">
        <w:t>,</w:t>
      </w:r>
      <w:r>
        <w:t xml:space="preserve"> at all times.</w:t>
      </w:r>
    </w:p>
    <w:p w14:paraId="48CEAA10" w14:textId="77777777" w:rsidR="00A96E93" w:rsidRPr="00067861" w:rsidRDefault="00A96E93" w:rsidP="00EC1A50">
      <w:pPr>
        <w:pStyle w:val="Heading4"/>
        <w:spacing w:before="170"/>
      </w:pPr>
      <w:r>
        <w:t>P</w:t>
      </w:r>
      <w:r w:rsidRPr="00067861">
        <w:t>arents/guardians are responsible for:</w:t>
      </w:r>
    </w:p>
    <w:p w14:paraId="3B5F119D" w14:textId="1D0EB170" w:rsidR="00A96E93" w:rsidRDefault="00A96E93" w:rsidP="00496F27">
      <w:pPr>
        <w:pStyle w:val="Bullets1"/>
        <w:ind w:left="284" w:hanging="284"/>
      </w:pPr>
      <w:r>
        <w:t>a</w:t>
      </w:r>
      <w:r w:rsidRPr="00433230">
        <w:t xml:space="preserve">dhering </w:t>
      </w:r>
      <w:r>
        <w:t xml:space="preserve">to the policies of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t>, including th</w:t>
      </w:r>
      <w:r w:rsidR="000B0F79">
        <w:t>e</w:t>
      </w:r>
      <w:r>
        <w:t xml:space="preserve"> </w:t>
      </w:r>
      <w:r w:rsidRPr="00067861">
        <w:rPr>
          <w:i/>
        </w:rPr>
        <w:t>Inclusion and Equity Policy</w:t>
      </w:r>
      <w:r w:rsidR="00B4595F">
        <w:rPr>
          <w:i/>
        </w:rPr>
        <w:t>, Code of Conduct</w:t>
      </w:r>
      <w:r>
        <w:t xml:space="preserve"> and the </w:t>
      </w:r>
      <w:r w:rsidRPr="00E14EDB">
        <w:rPr>
          <w:i/>
        </w:rPr>
        <w:t>Privacy and Confidentiality Policy</w:t>
      </w:r>
      <w:r w:rsidRPr="00D6545F">
        <w:t>,</w:t>
      </w:r>
      <w:r>
        <w:t xml:space="preserve"> at all times</w:t>
      </w:r>
    </w:p>
    <w:p w14:paraId="493379CB" w14:textId="77777777" w:rsidR="00A96E93" w:rsidRPr="00433230" w:rsidRDefault="00A96E93" w:rsidP="00496F27">
      <w:pPr>
        <w:pStyle w:val="Bullets1"/>
        <w:ind w:left="284" w:hanging="284"/>
      </w:pPr>
      <w:r>
        <w:t>communicating with the service to ensure awareness of their child’s specific needs</w:t>
      </w:r>
    </w:p>
    <w:p w14:paraId="56D43EB5" w14:textId="77777777" w:rsidR="00A96E93" w:rsidRPr="00433230" w:rsidRDefault="00A96E93" w:rsidP="00496F27">
      <w:pPr>
        <w:pStyle w:val="Bullets1"/>
        <w:ind w:left="284" w:hanging="284"/>
      </w:pPr>
      <w:r>
        <w:t>r</w:t>
      </w:r>
      <w:r w:rsidRPr="00433230">
        <w:t xml:space="preserve">aising any issues or concerns </w:t>
      </w:r>
      <w:r>
        <w:t xml:space="preserve">regarding </w:t>
      </w:r>
      <w:r w:rsidRPr="00433230">
        <w:t>their child</w:t>
      </w:r>
      <w:r>
        <w:t>’s participation in the program</w:t>
      </w:r>
    </w:p>
    <w:p w14:paraId="2776770E" w14:textId="77777777" w:rsidR="00981335" w:rsidRDefault="00981335" w:rsidP="00981335">
      <w:pPr>
        <w:pStyle w:val="Bullets1"/>
        <w:ind w:left="284" w:hanging="284"/>
      </w:pPr>
      <w:r>
        <w:t>r</w:t>
      </w:r>
      <w:r w:rsidRPr="00433230">
        <w:t xml:space="preserve">esponding to requests from </w:t>
      </w:r>
      <w:r>
        <w:t xml:space="preserve">educators </w:t>
      </w:r>
      <w:r w:rsidRPr="00433230">
        <w:t xml:space="preserve">for </w:t>
      </w:r>
      <w:r>
        <w:t xml:space="preserve">written </w:t>
      </w:r>
      <w:r w:rsidRPr="00433230">
        <w:t>permission to arrange for an assessment or</w:t>
      </w:r>
      <w:r>
        <w:t xml:space="preserve"> collect reports on their child</w:t>
      </w:r>
      <w:r w:rsidR="00CA4294">
        <w:t xml:space="preserve"> from service</w:t>
      </w:r>
      <w:r>
        <w:t xml:space="preserve"> providers</w:t>
      </w:r>
    </w:p>
    <w:p w14:paraId="06C20AA3" w14:textId="77777777" w:rsidR="00A96E93" w:rsidRDefault="00A96E93" w:rsidP="00496F27">
      <w:pPr>
        <w:pStyle w:val="Bullets1"/>
        <w:ind w:left="284" w:hanging="284"/>
      </w:pPr>
      <w:r>
        <w:t>b</w:t>
      </w:r>
      <w:r w:rsidRPr="00433230">
        <w:t xml:space="preserve">eing involved in, </w:t>
      </w:r>
      <w:r>
        <w:t>keeping</w:t>
      </w:r>
      <w:r w:rsidRPr="00433230">
        <w:t xml:space="preserve"> fully informed about, </w:t>
      </w:r>
      <w:r>
        <w:t xml:space="preserve">and providing written consent for </w:t>
      </w:r>
      <w:r w:rsidRPr="00433230">
        <w:t xml:space="preserve">any </w:t>
      </w:r>
      <w:r>
        <w:t xml:space="preserve">individualised </w:t>
      </w:r>
      <w:r w:rsidRPr="00433230">
        <w:t>intervention or s</w:t>
      </w:r>
      <w:r>
        <w:t>upport proposed/provided for their child</w:t>
      </w:r>
      <w:r w:rsidR="00CA4294">
        <w:t>.</w:t>
      </w:r>
    </w:p>
    <w:p w14:paraId="5D1ECBAE" w14:textId="77777777" w:rsidR="00EA440C" w:rsidRDefault="00EA440C" w:rsidP="00AE03CA">
      <w:pPr>
        <w:pStyle w:val="Tablecolumnhead"/>
        <w:spacing w:after="60"/>
        <w:rPr>
          <w:rFonts w:ascii="Arial" w:hAnsi="Arial" w:cs="Arial"/>
          <w:lang w:val="en-US"/>
        </w:rPr>
      </w:pPr>
    </w:p>
    <w:p w14:paraId="0178C275" w14:textId="77777777" w:rsidR="00A96E93" w:rsidRPr="00601343" w:rsidRDefault="002B60D3" w:rsidP="00AE03CA">
      <w:pPr>
        <w:pStyle w:val="Tablecolumnhead"/>
        <w:spacing w:after="60"/>
        <w:rPr>
          <w:rFonts w:ascii="Arial" w:hAnsi="Arial" w:cs="Arial"/>
        </w:rPr>
      </w:pPr>
      <w:r w:rsidRPr="00601343">
        <w:rPr>
          <w:rFonts w:ascii="Arial" w:hAnsi="Arial" w:cs="Arial"/>
          <w:lang w:val="en-US"/>
        </w:rPr>
        <w:t>Volunteers</w:t>
      </w:r>
      <w:r w:rsidRPr="00601343">
        <w:rPr>
          <w:rFonts w:ascii="Arial" w:hAnsi="Arial" w:cs="Arial"/>
        </w:rPr>
        <w:t xml:space="preserve"> and students, while at the service, are responsible for following this policy and its procedures.</w:t>
      </w:r>
    </w:p>
    <w:p w14:paraId="10C8B9BB" w14:textId="77777777" w:rsidR="00A96E93" w:rsidRPr="0031611E" w:rsidRDefault="00A96E93" w:rsidP="0031611E">
      <w:pPr>
        <w:pStyle w:val="Heading1"/>
      </w:pPr>
      <w:r w:rsidRPr="0031611E">
        <w:t>Evaluation</w:t>
      </w:r>
    </w:p>
    <w:p w14:paraId="7F89E963" w14:textId="77777777" w:rsidR="00A96E93" w:rsidRPr="000A2267" w:rsidRDefault="00A96E93" w:rsidP="0031611E">
      <w:pPr>
        <w:pStyle w:val="BodyText3ptAfter"/>
      </w:pPr>
      <w:r w:rsidRPr="000A2267">
        <w:t>In order to assess whether the values and purposes of the policy have been achieved, the Approved Provider will:</w:t>
      </w:r>
    </w:p>
    <w:p w14:paraId="68CB77FB" w14:textId="77777777" w:rsidR="00A96E93" w:rsidRPr="000A2267" w:rsidRDefault="00A96E93" w:rsidP="002861FA">
      <w:pPr>
        <w:pStyle w:val="Bullets1"/>
        <w:ind w:left="284" w:hanging="284"/>
      </w:pPr>
      <w:r w:rsidRPr="000A2267">
        <w:t>regularly seek feedback from everyone affected by the policy regarding its effectiveness</w:t>
      </w:r>
    </w:p>
    <w:p w14:paraId="60C6C7E6" w14:textId="77777777" w:rsidR="00A96E93" w:rsidRPr="000A2267" w:rsidRDefault="00A96E93" w:rsidP="002861FA">
      <w:pPr>
        <w:pStyle w:val="Bullets1"/>
        <w:ind w:left="284" w:hanging="284"/>
      </w:pPr>
      <w:r w:rsidRPr="000A2267">
        <w:t>monitor the implementation, compliance, complaints and incidents in relation to this policy</w:t>
      </w:r>
    </w:p>
    <w:p w14:paraId="44EFBC17" w14:textId="77777777" w:rsidR="00A96E93" w:rsidRPr="000A2267" w:rsidRDefault="00A96E93" w:rsidP="002861FA">
      <w:pPr>
        <w:pStyle w:val="Bullets1"/>
        <w:ind w:left="284" w:hanging="284"/>
      </w:pPr>
      <w:r w:rsidRPr="000A2267">
        <w:t>keep the policy up to date with current legislation, research, policy and best practice</w:t>
      </w:r>
    </w:p>
    <w:p w14:paraId="3C0F89A9" w14:textId="77777777" w:rsidR="00A96E93" w:rsidRPr="000A2267" w:rsidRDefault="00A96E93" w:rsidP="002861FA">
      <w:pPr>
        <w:pStyle w:val="Bullets1"/>
        <w:ind w:left="284" w:hanging="284"/>
      </w:pPr>
      <w:r w:rsidRPr="000A2267">
        <w:t>revise the policy and procedures as part of the service’s policy review cycle, or as required</w:t>
      </w:r>
    </w:p>
    <w:p w14:paraId="3B20E0ED" w14:textId="77777777" w:rsidR="00821149" w:rsidRPr="00F02A3C" w:rsidRDefault="002B60D3" w:rsidP="00F02A3C">
      <w:pPr>
        <w:pStyle w:val="Bullets1"/>
        <w:rPr>
          <w:b/>
        </w:rPr>
      </w:pPr>
      <w:r w:rsidRPr="00601343">
        <w:t xml:space="preserve">notify parents/guardians at least 14 days before making any changes to this policy </w:t>
      </w:r>
      <w:r w:rsidR="00F02A3C" w:rsidRPr="00F02A3C">
        <w:t>or its procedures unless a lesser period</w:t>
      </w:r>
      <w:r w:rsidR="00F02A3C">
        <w:t xml:space="preserve"> is necessary because of a risk</w:t>
      </w:r>
      <w:r w:rsidRPr="00601343">
        <w:t>.</w:t>
      </w:r>
    </w:p>
    <w:p w14:paraId="7761B757" w14:textId="77777777" w:rsidR="00A96E93" w:rsidRPr="0031611E" w:rsidRDefault="00A96E93" w:rsidP="0031611E">
      <w:pPr>
        <w:pStyle w:val="Heading1"/>
      </w:pPr>
      <w:r w:rsidRPr="0031611E">
        <w:t>Attachments</w:t>
      </w:r>
    </w:p>
    <w:p w14:paraId="7AC37D3D" w14:textId="77777777" w:rsidR="00A96E93" w:rsidRDefault="00A96E93" w:rsidP="0031611E">
      <w:pPr>
        <w:pStyle w:val="BodyText"/>
      </w:pPr>
      <w:r>
        <w:t>Nil</w:t>
      </w:r>
    </w:p>
    <w:p w14:paraId="38A87815" w14:textId="77777777" w:rsidR="0031611E" w:rsidRPr="00F6391B" w:rsidRDefault="0031611E" w:rsidP="0031611E">
      <w:pPr>
        <w:pStyle w:val="Heading1"/>
      </w:pPr>
      <w:r w:rsidRPr="00F6391B">
        <w:t>Authorisation</w:t>
      </w:r>
    </w:p>
    <w:p w14:paraId="32139F43" w14:textId="28A862C3" w:rsidR="0031611E" w:rsidRDefault="0031611E" w:rsidP="0031611E">
      <w:pPr>
        <w:pStyle w:val="BodyText"/>
      </w:pPr>
      <w:r>
        <w:t xml:space="preserve">This policy was adopted by the Approved Provider </w:t>
      </w:r>
      <w:r w:rsidRPr="00831F9A">
        <w:t xml:space="preserve">of </w:t>
      </w:r>
      <w:r w:rsidR="00DF6F3D">
        <w:fldChar w:fldCharType="begin"/>
      </w:r>
      <w:r w:rsidR="00DF6F3D">
        <w:instrText xml:space="preserve"> DOCPROPERTY  Company  \* MERGEFORMAT </w:instrText>
      </w:r>
      <w:r w:rsidR="00DF6F3D">
        <w:fldChar w:fldCharType="separate"/>
      </w:r>
      <w:r w:rsidR="00DF6F3D">
        <w:t>Park Orchards Kindergarten</w:t>
      </w:r>
      <w:r w:rsidR="00DF6F3D">
        <w:fldChar w:fldCharType="end"/>
      </w:r>
      <w:r w:rsidRPr="004E176F">
        <w:t xml:space="preserve"> </w:t>
      </w:r>
      <w:r w:rsidRPr="00831F9A">
        <w:t xml:space="preserve">on </w:t>
      </w:r>
      <w:r w:rsidR="00DF6F3D">
        <w:t>9/3/2021</w:t>
      </w:r>
      <w:r w:rsidRPr="00831F9A">
        <w:t>.</w:t>
      </w:r>
    </w:p>
    <w:p w14:paraId="35D19AD1" w14:textId="16B3B1D3" w:rsidR="007657CF" w:rsidRDefault="007657CF" w:rsidP="00F6391B">
      <w:pPr>
        <w:pStyle w:val="Heading1"/>
      </w:pPr>
      <w:r w:rsidRPr="00F6391B">
        <w:t>Review date:</w:t>
      </w:r>
      <w:r w:rsidR="00CF6078">
        <w:t xml:space="preserve">   </w:t>
      </w:r>
      <w:r w:rsidR="00CF6078" w:rsidRPr="00EC1A50">
        <w:rPr>
          <w:b w:val="0"/>
        </w:rPr>
        <w:t xml:space="preserve"> </w:t>
      </w:r>
      <w:r w:rsidR="00DF6F3D">
        <w:rPr>
          <w:b w:val="0"/>
        </w:rPr>
        <w:t>9/3/2023</w:t>
      </w:r>
    </w:p>
    <w:sectPr w:rsidR="007657CF" w:rsidSect="00B600E7">
      <w:headerReference w:type="default" r:id="rId20"/>
      <w:footerReference w:type="default" r:id="rId21"/>
      <w:type w:val="continuous"/>
      <w:pgSz w:w="11906" w:h="16838" w:code="9"/>
      <w:pgMar w:top="1021" w:right="1274" w:bottom="1135"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13CB3" w14:textId="77777777" w:rsidR="000A6F3F" w:rsidRDefault="000A6F3F" w:rsidP="002D4B54">
      <w:pPr>
        <w:spacing w:after="0"/>
      </w:pPr>
      <w:r>
        <w:separator/>
      </w:r>
    </w:p>
  </w:endnote>
  <w:endnote w:type="continuationSeparator" w:id="0">
    <w:p w14:paraId="2CA4E325" w14:textId="77777777" w:rsidR="000A6F3F" w:rsidRDefault="000A6F3F"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Italic">
    <w:panose1 w:val="020B060402020209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608"/>
      <w:gridCol w:w="4606"/>
    </w:tblGrid>
    <w:tr w:rsidR="00025048" w:rsidRPr="003127BE" w14:paraId="4D2E2E52" w14:textId="77777777" w:rsidTr="005F1D3F">
      <w:tc>
        <w:tcPr>
          <w:tcW w:w="4643" w:type="dxa"/>
          <w:shd w:val="clear" w:color="auto" w:fill="auto"/>
        </w:tcPr>
        <w:p w14:paraId="6E759088" w14:textId="77777777" w:rsidR="00025048" w:rsidRPr="003127BE" w:rsidRDefault="00025048" w:rsidP="00F03AC2">
          <w:pPr>
            <w:pStyle w:val="Footer"/>
            <w:rPr>
              <w:rFonts w:ascii="Arial" w:hAnsi="Arial"/>
            </w:rPr>
          </w:pPr>
          <w:r w:rsidRPr="003127BE">
            <w:rPr>
              <w:rFonts w:ascii="Arial" w:hAnsi="Arial"/>
            </w:rPr>
            <w:t xml:space="preserve">© </w:t>
          </w:r>
          <w:r w:rsidR="00034128" w:rsidRPr="003127BE">
            <w:rPr>
              <w:rFonts w:ascii="Arial" w:hAnsi="Arial"/>
            </w:rPr>
            <w:t>2019</w:t>
          </w:r>
          <w:r w:rsidRPr="003127BE">
            <w:rPr>
              <w:rFonts w:ascii="Arial" w:hAnsi="Arial"/>
            </w:rPr>
            <w:t xml:space="preserve"> Early Learning Association Australia</w:t>
          </w:r>
        </w:p>
        <w:p w14:paraId="2F369DE7" w14:textId="7AD20FBF" w:rsidR="00025048" w:rsidRPr="003127BE" w:rsidRDefault="00025048" w:rsidP="00F03AC2">
          <w:pPr>
            <w:pStyle w:val="Footer"/>
            <w:rPr>
              <w:rFonts w:ascii="Arial" w:hAnsi="Arial"/>
            </w:rPr>
          </w:pPr>
          <w:r w:rsidRPr="003127BE">
            <w:rPr>
              <w:rFonts w:ascii="Arial" w:hAnsi="Arial"/>
            </w:rPr>
            <w:t>Telephone 03 9489 3500</w:t>
          </w:r>
        </w:p>
      </w:tc>
      <w:tc>
        <w:tcPr>
          <w:tcW w:w="4643" w:type="dxa"/>
          <w:shd w:val="clear" w:color="auto" w:fill="auto"/>
        </w:tcPr>
        <w:p w14:paraId="5D54815B" w14:textId="75B564F4" w:rsidR="00025048" w:rsidRPr="003127BE" w:rsidRDefault="00034128" w:rsidP="005F1D3F">
          <w:pPr>
            <w:pStyle w:val="Footer"/>
            <w:jc w:val="right"/>
            <w:rPr>
              <w:rFonts w:ascii="Arial" w:hAnsi="Arial"/>
            </w:rPr>
          </w:pPr>
          <w:r w:rsidRPr="003127BE">
            <w:rPr>
              <w:rFonts w:ascii="Arial" w:hAnsi="Arial"/>
            </w:rPr>
            <w:fldChar w:fldCharType="begin"/>
          </w:r>
          <w:r w:rsidRPr="003127BE">
            <w:rPr>
              <w:rFonts w:ascii="Arial" w:hAnsi="Arial"/>
            </w:rPr>
            <w:instrText xml:space="preserve"> STYLEREF  Title  \* MERGEFORMAT </w:instrText>
          </w:r>
          <w:r w:rsidRPr="003127BE">
            <w:rPr>
              <w:rFonts w:ascii="Arial" w:hAnsi="Arial"/>
            </w:rPr>
            <w:fldChar w:fldCharType="separate"/>
          </w:r>
          <w:r w:rsidR="00DF6F3D" w:rsidRPr="00DF6F3D">
            <w:rPr>
              <w:rFonts w:ascii="Arial" w:hAnsi="Arial"/>
              <w:bCs/>
              <w:noProof/>
              <w:lang w:val="en-US"/>
            </w:rPr>
            <w:t>Inclusion and</w:t>
          </w:r>
          <w:r w:rsidR="00DF6F3D">
            <w:rPr>
              <w:rFonts w:ascii="Arial" w:hAnsi="Arial"/>
              <w:noProof/>
            </w:rPr>
            <w:t xml:space="preserve"> Equity Policy</w:t>
          </w:r>
          <w:r w:rsidRPr="003127BE">
            <w:rPr>
              <w:rFonts w:ascii="Arial" w:hAnsi="Arial"/>
              <w:noProof/>
            </w:rPr>
            <w:fldChar w:fldCharType="end"/>
          </w:r>
          <w:r w:rsidRPr="003127BE">
            <w:rPr>
              <w:rFonts w:ascii="Arial" w:hAnsi="Arial"/>
              <w:noProof/>
            </w:rPr>
            <w:t xml:space="preserve"> (</w:t>
          </w:r>
          <w:r w:rsidR="00B8236A">
            <w:rPr>
              <w:rFonts w:ascii="Arial" w:hAnsi="Arial"/>
              <w:noProof/>
            </w:rPr>
            <w:t>January 2021</w:t>
          </w:r>
          <w:r w:rsidRPr="003127BE">
            <w:rPr>
              <w:rFonts w:ascii="Arial" w:hAnsi="Arial"/>
              <w:noProof/>
            </w:rPr>
            <w:t>)</w:t>
          </w:r>
        </w:p>
        <w:p w14:paraId="0DF3631E" w14:textId="77777777" w:rsidR="00025048" w:rsidRPr="003127BE" w:rsidRDefault="00025048" w:rsidP="005F1D3F">
          <w:pPr>
            <w:pStyle w:val="Footer"/>
            <w:jc w:val="right"/>
            <w:rPr>
              <w:rFonts w:ascii="Arial" w:hAnsi="Arial"/>
            </w:rPr>
          </w:pPr>
          <w:r w:rsidRPr="003127BE">
            <w:rPr>
              <w:rFonts w:ascii="Arial" w:hAnsi="Arial"/>
            </w:rPr>
            <w:t xml:space="preserve">Page </w:t>
          </w:r>
          <w:r w:rsidR="002B60D3" w:rsidRPr="003127BE">
            <w:rPr>
              <w:rFonts w:ascii="Arial" w:hAnsi="Arial"/>
            </w:rPr>
            <w:fldChar w:fldCharType="begin"/>
          </w:r>
          <w:r w:rsidRPr="003127BE">
            <w:rPr>
              <w:rFonts w:ascii="Arial" w:hAnsi="Arial"/>
            </w:rPr>
            <w:instrText xml:space="preserve"> PAGE </w:instrText>
          </w:r>
          <w:r w:rsidR="002B60D3" w:rsidRPr="003127BE">
            <w:rPr>
              <w:rFonts w:ascii="Arial" w:hAnsi="Arial"/>
            </w:rPr>
            <w:fldChar w:fldCharType="separate"/>
          </w:r>
          <w:r w:rsidR="000F0880">
            <w:rPr>
              <w:rFonts w:ascii="Arial" w:hAnsi="Arial"/>
              <w:noProof/>
            </w:rPr>
            <w:t>1</w:t>
          </w:r>
          <w:r w:rsidR="002B60D3" w:rsidRPr="003127BE">
            <w:rPr>
              <w:rFonts w:ascii="Arial" w:hAnsi="Arial"/>
              <w:noProof/>
            </w:rPr>
            <w:fldChar w:fldCharType="end"/>
          </w:r>
          <w:r w:rsidRPr="003127BE">
            <w:rPr>
              <w:rFonts w:ascii="Arial" w:hAnsi="Arial"/>
            </w:rPr>
            <w:t xml:space="preserve"> of </w:t>
          </w:r>
          <w:r w:rsidR="00034128" w:rsidRPr="003127BE">
            <w:rPr>
              <w:rFonts w:ascii="Arial" w:hAnsi="Arial"/>
            </w:rPr>
            <w:fldChar w:fldCharType="begin"/>
          </w:r>
          <w:r w:rsidR="00034128" w:rsidRPr="003127BE">
            <w:rPr>
              <w:rFonts w:ascii="Arial" w:hAnsi="Arial"/>
            </w:rPr>
            <w:instrText xml:space="preserve"> NUMPAGES  </w:instrText>
          </w:r>
          <w:r w:rsidR="00034128" w:rsidRPr="003127BE">
            <w:rPr>
              <w:rFonts w:ascii="Arial" w:hAnsi="Arial"/>
            </w:rPr>
            <w:fldChar w:fldCharType="separate"/>
          </w:r>
          <w:r w:rsidR="000F0880">
            <w:rPr>
              <w:rFonts w:ascii="Arial" w:hAnsi="Arial"/>
              <w:noProof/>
            </w:rPr>
            <w:t>8</w:t>
          </w:r>
          <w:r w:rsidR="00034128" w:rsidRPr="003127BE">
            <w:rPr>
              <w:rFonts w:ascii="Arial" w:hAnsi="Arial"/>
              <w:noProof/>
            </w:rPr>
            <w:fldChar w:fldCharType="end"/>
          </w:r>
        </w:p>
      </w:tc>
    </w:tr>
  </w:tbl>
  <w:p w14:paraId="7FB3D102" w14:textId="77777777" w:rsidR="00CA4294" w:rsidRDefault="00CA4294" w:rsidP="00CA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3B5CF" w14:textId="77777777" w:rsidR="000A6F3F" w:rsidRDefault="000A6F3F" w:rsidP="002D4B54">
      <w:pPr>
        <w:spacing w:after="0"/>
      </w:pPr>
      <w:r>
        <w:separator/>
      </w:r>
    </w:p>
  </w:footnote>
  <w:footnote w:type="continuationSeparator" w:id="0">
    <w:p w14:paraId="665E4DF5" w14:textId="77777777" w:rsidR="000A6F3F" w:rsidRDefault="000A6F3F"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DC999" w14:textId="2AABEB00" w:rsidR="00DF6F3D" w:rsidRDefault="00DF6F3D">
    <w:pPr>
      <w:pStyle w:val="Header"/>
    </w:pPr>
    <w:r>
      <w:tab/>
    </w:r>
    <w:r>
      <w:tab/>
    </w:r>
    <w:r>
      <w:rPr>
        <w:noProof/>
        <w:lang w:eastAsia="en-AU"/>
      </w:rPr>
      <w:drawing>
        <wp:inline distT="0" distB="0" distL="0" distR="0" wp14:anchorId="20631DDE" wp14:editId="157D9056">
          <wp:extent cx="2305050" cy="438150"/>
          <wp:effectExtent l="0" t="0" r="0" b="0"/>
          <wp:docPr id="3" name="Picture 3"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948E0A2"/>
    <w:lvl w:ilvl="0">
      <w:start w:val="1"/>
      <w:numFmt w:val="decimal"/>
      <w:pStyle w:val="Heading2"/>
      <w:lvlText w:val="%1."/>
      <w:legacy w:legacy="1" w:legacySpace="120" w:legacyIndent="360"/>
      <w:lvlJc w:val="left"/>
      <w:pPr>
        <w:ind w:left="927"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1FB47F18"/>
    <w:multiLevelType w:val="hybridMultilevel"/>
    <w:tmpl w:val="12EA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35736"/>
    <w:multiLevelType w:val="hybridMultilevel"/>
    <w:tmpl w:val="F256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1C8"/>
    <w:multiLevelType w:val="multilevel"/>
    <w:tmpl w:val="5F469010"/>
    <w:lvl w:ilvl="0">
      <w:start w:val="1"/>
      <w:numFmt w:val="bullet"/>
      <w:lvlText w:val=""/>
      <w:lvlJc w:val="left"/>
      <w:pPr>
        <w:ind w:left="227" w:hanging="227"/>
      </w:pPr>
      <w:rPr>
        <w:rFonts w:ascii="Symbol" w:hAnsi="Symbol" w:hint="default"/>
      </w:rPr>
    </w:lvl>
    <w:lvl w:ilvl="1">
      <w:start w:val="1"/>
      <w:numFmt w:val="lowerRoman"/>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285591"/>
    <w:multiLevelType w:val="multilevel"/>
    <w:tmpl w:val="E39A2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11" w15:restartNumberingAfterBreak="0">
    <w:nsid w:val="37667829"/>
    <w:multiLevelType w:val="hybridMultilevel"/>
    <w:tmpl w:val="12A2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BE326E"/>
    <w:multiLevelType w:val="multilevel"/>
    <w:tmpl w:val="D7AA215E"/>
    <w:numStyleLink w:val="Bullets"/>
  </w:abstractNum>
  <w:abstractNum w:abstractNumId="14"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7" w15:restartNumberingAfterBreak="0">
    <w:nsid w:val="46987BFA"/>
    <w:multiLevelType w:val="hybridMultilevel"/>
    <w:tmpl w:val="15107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23" w15:restartNumberingAfterBreak="0">
    <w:nsid w:val="5EED05E6"/>
    <w:multiLevelType w:val="hybridMultilevel"/>
    <w:tmpl w:val="DE7A8386"/>
    <w:lvl w:ilvl="0" w:tplc="C11A846C">
      <w:start w:val="1"/>
      <w:numFmt w:val="bullet"/>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24"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5"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95509D"/>
    <w:multiLevelType w:val="hybridMultilevel"/>
    <w:tmpl w:val="D1C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D5B9A"/>
    <w:multiLevelType w:val="hybridMultilevel"/>
    <w:tmpl w:val="C1AA4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BF4C9E"/>
    <w:multiLevelType w:val="hybridMultilevel"/>
    <w:tmpl w:val="0FC8DCD8"/>
    <w:lvl w:ilvl="0" w:tplc="79041A0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72B7B"/>
    <w:multiLevelType w:val="hybridMultilevel"/>
    <w:tmpl w:val="81EEF78C"/>
    <w:lvl w:ilvl="0" w:tplc="759C7BD0">
      <w:start w:val="1"/>
      <w:numFmt w:val="decimal"/>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32" w15:restartNumberingAfterBreak="0">
    <w:nsid w:val="738B7DF1"/>
    <w:multiLevelType w:val="hybridMultilevel"/>
    <w:tmpl w:val="D838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73B7B"/>
    <w:multiLevelType w:val="hybridMultilevel"/>
    <w:tmpl w:val="300A6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37" w15:restartNumberingAfterBreak="0">
    <w:nsid w:val="7A3D3AFC"/>
    <w:multiLevelType w:val="hybridMultilevel"/>
    <w:tmpl w:val="3D7C28B6"/>
    <w:lvl w:ilvl="0" w:tplc="52609B38">
      <w:start w:val="1"/>
      <w:numFmt w:val="bullet"/>
      <w:pStyle w:val="HTVbullet1"/>
      <w:lvlText w:val="•"/>
      <w:lvlJc w:val="left"/>
      <w:pPr>
        <w:ind w:left="624" w:hanging="284"/>
      </w:pPr>
      <w:rPr>
        <w:rFonts w:ascii="Times New Roman" w:hAnsi="Times New Roman" w:hint="default"/>
        <w:b w:val="0"/>
        <w:i w:val="0"/>
        <w:color w:val="auto"/>
        <w:sz w:val="24"/>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8"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14"/>
  </w:num>
  <w:num w:numId="4">
    <w:abstractNumId w:val="31"/>
  </w:num>
  <w:num w:numId="5">
    <w:abstractNumId w:val="19"/>
  </w:num>
  <w:num w:numId="6">
    <w:abstractNumId w:val="10"/>
  </w:num>
  <w:num w:numId="7">
    <w:abstractNumId w:val="24"/>
  </w:num>
  <w:num w:numId="8">
    <w:abstractNumId w:val="1"/>
  </w:num>
  <w:num w:numId="9">
    <w:abstractNumId w:val="2"/>
  </w:num>
  <w:num w:numId="10">
    <w:abstractNumId w:val="21"/>
  </w:num>
  <w:num w:numId="11">
    <w:abstractNumId w:val="4"/>
  </w:num>
  <w:num w:numId="12">
    <w:abstractNumId w:val="36"/>
  </w:num>
  <w:num w:numId="13">
    <w:abstractNumId w:val="22"/>
  </w:num>
  <w:num w:numId="14">
    <w:abstractNumId w:val="35"/>
  </w:num>
  <w:num w:numId="15">
    <w:abstractNumId w:val="16"/>
  </w:num>
  <w:num w:numId="16">
    <w:abstractNumId w:val="20"/>
  </w:num>
  <w:num w:numId="17">
    <w:abstractNumId w:val="23"/>
  </w:num>
  <w:num w:numId="18">
    <w:abstractNumId w:val="26"/>
  </w:num>
  <w:num w:numId="19">
    <w:abstractNumId w:val="25"/>
  </w:num>
  <w:num w:numId="20">
    <w:abstractNumId w:val="34"/>
  </w:num>
  <w:num w:numId="21">
    <w:abstractNumId w:val="12"/>
  </w:num>
  <w:num w:numId="22">
    <w:abstractNumId w:val="3"/>
  </w:num>
  <w:num w:numId="23">
    <w:abstractNumId w:val="15"/>
  </w:num>
  <w:num w:numId="24">
    <w:abstractNumId w:val="30"/>
  </w:num>
  <w:num w:numId="25">
    <w:abstractNumId w:val="0"/>
  </w:num>
  <w:num w:numId="26">
    <w:abstractNumId w:val="6"/>
  </w:num>
  <w:num w:numId="27">
    <w:abstractNumId w:val="33"/>
  </w:num>
  <w:num w:numId="28">
    <w:abstractNumId w:val="32"/>
  </w:num>
  <w:num w:numId="29">
    <w:abstractNumId w:val="18"/>
  </w:num>
  <w:num w:numId="30">
    <w:abstractNumId w:val="27"/>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38"/>
  </w:num>
  <w:num w:numId="34">
    <w:abstractNumId w:val="11"/>
  </w:num>
  <w:num w:numId="35">
    <w:abstractNumId w:val="5"/>
  </w:num>
  <w:num w:numId="36">
    <w:abstractNumId w:val="37"/>
  </w:num>
  <w:num w:numId="37">
    <w:abstractNumId w:val="17"/>
  </w:num>
  <w:num w:numId="38">
    <w:abstractNumId w:val="9"/>
  </w:num>
  <w:num w:numId="39">
    <w:abstractNumId w:val="28"/>
  </w:num>
  <w:num w:numId="40">
    <w:abstractNumId w:val="14"/>
  </w:num>
  <w:num w:numId="41">
    <w:abstractNumId w:val="2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3F"/>
    <w:rsid w:val="0000702E"/>
    <w:rsid w:val="00017F2D"/>
    <w:rsid w:val="00024D6A"/>
    <w:rsid w:val="00025048"/>
    <w:rsid w:val="00025630"/>
    <w:rsid w:val="0002620A"/>
    <w:rsid w:val="000269F6"/>
    <w:rsid w:val="00027DD2"/>
    <w:rsid w:val="00027FF8"/>
    <w:rsid w:val="00030B9A"/>
    <w:rsid w:val="00034128"/>
    <w:rsid w:val="00037923"/>
    <w:rsid w:val="0004266C"/>
    <w:rsid w:val="000500F9"/>
    <w:rsid w:val="00053D13"/>
    <w:rsid w:val="000549AE"/>
    <w:rsid w:val="00056B92"/>
    <w:rsid w:val="00070909"/>
    <w:rsid w:val="00072D13"/>
    <w:rsid w:val="00074434"/>
    <w:rsid w:val="000909D2"/>
    <w:rsid w:val="0009557F"/>
    <w:rsid w:val="000A6F3F"/>
    <w:rsid w:val="000B0F79"/>
    <w:rsid w:val="000B19A1"/>
    <w:rsid w:val="000B1F9C"/>
    <w:rsid w:val="000B6521"/>
    <w:rsid w:val="000B699A"/>
    <w:rsid w:val="000C1487"/>
    <w:rsid w:val="000C7EB4"/>
    <w:rsid w:val="000D5B99"/>
    <w:rsid w:val="000F0880"/>
    <w:rsid w:val="000F6FF4"/>
    <w:rsid w:val="00102FDB"/>
    <w:rsid w:val="001161CF"/>
    <w:rsid w:val="00116C84"/>
    <w:rsid w:val="0012134D"/>
    <w:rsid w:val="00122ED8"/>
    <w:rsid w:val="0012585C"/>
    <w:rsid w:val="00133721"/>
    <w:rsid w:val="00134613"/>
    <w:rsid w:val="00166DAE"/>
    <w:rsid w:val="00177003"/>
    <w:rsid w:val="001902A0"/>
    <w:rsid w:val="001912B7"/>
    <w:rsid w:val="00196C59"/>
    <w:rsid w:val="001B03C4"/>
    <w:rsid w:val="001B18FB"/>
    <w:rsid w:val="001C7FFA"/>
    <w:rsid w:val="001F3349"/>
    <w:rsid w:val="0020399D"/>
    <w:rsid w:val="002071F5"/>
    <w:rsid w:val="00233DB0"/>
    <w:rsid w:val="002437C8"/>
    <w:rsid w:val="002443F3"/>
    <w:rsid w:val="002522BC"/>
    <w:rsid w:val="00254066"/>
    <w:rsid w:val="00254DBE"/>
    <w:rsid w:val="00265F08"/>
    <w:rsid w:val="002709A8"/>
    <w:rsid w:val="00276614"/>
    <w:rsid w:val="002861FA"/>
    <w:rsid w:val="00286B4F"/>
    <w:rsid w:val="0029674C"/>
    <w:rsid w:val="002A02CA"/>
    <w:rsid w:val="002A02D5"/>
    <w:rsid w:val="002A5B56"/>
    <w:rsid w:val="002B4501"/>
    <w:rsid w:val="002B60D3"/>
    <w:rsid w:val="002B676F"/>
    <w:rsid w:val="002D4B54"/>
    <w:rsid w:val="002D78DA"/>
    <w:rsid w:val="002F2D11"/>
    <w:rsid w:val="002F70C0"/>
    <w:rsid w:val="00301A46"/>
    <w:rsid w:val="00303E77"/>
    <w:rsid w:val="003127BE"/>
    <w:rsid w:val="0031566B"/>
    <w:rsid w:val="0031611E"/>
    <w:rsid w:val="00316F5E"/>
    <w:rsid w:val="003322BC"/>
    <w:rsid w:val="003379C5"/>
    <w:rsid w:val="0035004C"/>
    <w:rsid w:val="00355912"/>
    <w:rsid w:val="00356BE6"/>
    <w:rsid w:val="003630CB"/>
    <w:rsid w:val="00364564"/>
    <w:rsid w:val="00371834"/>
    <w:rsid w:val="0037226C"/>
    <w:rsid w:val="00391023"/>
    <w:rsid w:val="00393FA2"/>
    <w:rsid w:val="003940F7"/>
    <w:rsid w:val="003A01C8"/>
    <w:rsid w:val="003C3307"/>
    <w:rsid w:val="003C3FB9"/>
    <w:rsid w:val="003D4458"/>
    <w:rsid w:val="003E37DC"/>
    <w:rsid w:val="003E6411"/>
    <w:rsid w:val="003E7A75"/>
    <w:rsid w:val="003F2077"/>
    <w:rsid w:val="003F7212"/>
    <w:rsid w:val="00411E8B"/>
    <w:rsid w:val="004122F7"/>
    <w:rsid w:val="00426B70"/>
    <w:rsid w:val="00434FAD"/>
    <w:rsid w:val="00436153"/>
    <w:rsid w:val="004510A4"/>
    <w:rsid w:val="004524DA"/>
    <w:rsid w:val="004527DD"/>
    <w:rsid w:val="004605C0"/>
    <w:rsid w:val="00461717"/>
    <w:rsid w:val="00475B61"/>
    <w:rsid w:val="00484DA8"/>
    <w:rsid w:val="00493E4D"/>
    <w:rsid w:val="00496F27"/>
    <w:rsid w:val="004A64F0"/>
    <w:rsid w:val="004B01CF"/>
    <w:rsid w:val="004C275C"/>
    <w:rsid w:val="004C3FE4"/>
    <w:rsid w:val="004C61FF"/>
    <w:rsid w:val="004C7AAC"/>
    <w:rsid w:val="004F2106"/>
    <w:rsid w:val="004F454B"/>
    <w:rsid w:val="00511539"/>
    <w:rsid w:val="00514C1B"/>
    <w:rsid w:val="00522384"/>
    <w:rsid w:val="00525010"/>
    <w:rsid w:val="00525041"/>
    <w:rsid w:val="00530A3D"/>
    <w:rsid w:val="00537E5F"/>
    <w:rsid w:val="005501B5"/>
    <w:rsid w:val="0055059A"/>
    <w:rsid w:val="00552465"/>
    <w:rsid w:val="00553699"/>
    <w:rsid w:val="00555544"/>
    <w:rsid w:val="0056542D"/>
    <w:rsid w:val="005804AD"/>
    <w:rsid w:val="00583E75"/>
    <w:rsid w:val="00583E81"/>
    <w:rsid w:val="00592A3C"/>
    <w:rsid w:val="00592EED"/>
    <w:rsid w:val="0059469B"/>
    <w:rsid w:val="005A34C5"/>
    <w:rsid w:val="005A70E4"/>
    <w:rsid w:val="005B23A2"/>
    <w:rsid w:val="005B76C1"/>
    <w:rsid w:val="005D0854"/>
    <w:rsid w:val="005D398B"/>
    <w:rsid w:val="005D4B51"/>
    <w:rsid w:val="005E3388"/>
    <w:rsid w:val="005E3BB1"/>
    <w:rsid w:val="005E6509"/>
    <w:rsid w:val="005F1D3F"/>
    <w:rsid w:val="00601343"/>
    <w:rsid w:val="00625D3A"/>
    <w:rsid w:val="00626A53"/>
    <w:rsid w:val="00630BBE"/>
    <w:rsid w:val="00636744"/>
    <w:rsid w:val="0064631B"/>
    <w:rsid w:val="00650AB0"/>
    <w:rsid w:val="006543DB"/>
    <w:rsid w:val="00663558"/>
    <w:rsid w:val="00670BFD"/>
    <w:rsid w:val="00677AEA"/>
    <w:rsid w:val="00684FC8"/>
    <w:rsid w:val="0069012B"/>
    <w:rsid w:val="006953C7"/>
    <w:rsid w:val="006965C8"/>
    <w:rsid w:val="006A69A8"/>
    <w:rsid w:val="006B5BF8"/>
    <w:rsid w:val="006B6CDF"/>
    <w:rsid w:val="006D0D8B"/>
    <w:rsid w:val="006D1459"/>
    <w:rsid w:val="006E2D0B"/>
    <w:rsid w:val="006E318F"/>
    <w:rsid w:val="006E7E65"/>
    <w:rsid w:val="00703D17"/>
    <w:rsid w:val="007114E2"/>
    <w:rsid w:val="007125C2"/>
    <w:rsid w:val="00712C5C"/>
    <w:rsid w:val="00745519"/>
    <w:rsid w:val="00752E9E"/>
    <w:rsid w:val="00753166"/>
    <w:rsid w:val="007638E0"/>
    <w:rsid w:val="00764088"/>
    <w:rsid w:val="007657CF"/>
    <w:rsid w:val="0078659A"/>
    <w:rsid w:val="00791834"/>
    <w:rsid w:val="007969AD"/>
    <w:rsid w:val="007B7AAE"/>
    <w:rsid w:val="007C37FF"/>
    <w:rsid w:val="007C71B6"/>
    <w:rsid w:val="007C738E"/>
    <w:rsid w:val="007D2515"/>
    <w:rsid w:val="007D6D6D"/>
    <w:rsid w:val="007D6D73"/>
    <w:rsid w:val="007E22ED"/>
    <w:rsid w:val="007E52B5"/>
    <w:rsid w:val="007F191B"/>
    <w:rsid w:val="007F1BFE"/>
    <w:rsid w:val="007F6AAF"/>
    <w:rsid w:val="00811EB7"/>
    <w:rsid w:val="008120AF"/>
    <w:rsid w:val="00820F39"/>
    <w:rsid w:val="00821149"/>
    <w:rsid w:val="008252A2"/>
    <w:rsid w:val="0083128C"/>
    <w:rsid w:val="00832AB6"/>
    <w:rsid w:val="008332D7"/>
    <w:rsid w:val="00833601"/>
    <w:rsid w:val="00847556"/>
    <w:rsid w:val="00851F99"/>
    <w:rsid w:val="00862954"/>
    <w:rsid w:val="00881316"/>
    <w:rsid w:val="00882EEF"/>
    <w:rsid w:val="00883C68"/>
    <w:rsid w:val="0089151F"/>
    <w:rsid w:val="008956F0"/>
    <w:rsid w:val="008A0996"/>
    <w:rsid w:val="008A7855"/>
    <w:rsid w:val="008B11CC"/>
    <w:rsid w:val="008B5EE2"/>
    <w:rsid w:val="008C205B"/>
    <w:rsid w:val="008D3809"/>
    <w:rsid w:val="008D693C"/>
    <w:rsid w:val="008E2BBA"/>
    <w:rsid w:val="00902CB0"/>
    <w:rsid w:val="0090312D"/>
    <w:rsid w:val="00911A1A"/>
    <w:rsid w:val="00912802"/>
    <w:rsid w:val="00913143"/>
    <w:rsid w:val="00913A0C"/>
    <w:rsid w:val="00913FAB"/>
    <w:rsid w:val="00920DBA"/>
    <w:rsid w:val="00925235"/>
    <w:rsid w:val="00931062"/>
    <w:rsid w:val="00946002"/>
    <w:rsid w:val="00946575"/>
    <w:rsid w:val="00951C23"/>
    <w:rsid w:val="00952D22"/>
    <w:rsid w:val="0096306C"/>
    <w:rsid w:val="00963EEF"/>
    <w:rsid w:val="00973123"/>
    <w:rsid w:val="00981335"/>
    <w:rsid w:val="009948BA"/>
    <w:rsid w:val="00995D2F"/>
    <w:rsid w:val="009A680C"/>
    <w:rsid w:val="009C0FAE"/>
    <w:rsid w:val="009D33B1"/>
    <w:rsid w:val="009D7E21"/>
    <w:rsid w:val="009E16CB"/>
    <w:rsid w:val="009E51A4"/>
    <w:rsid w:val="009F0529"/>
    <w:rsid w:val="009F1379"/>
    <w:rsid w:val="009F43C3"/>
    <w:rsid w:val="009F4B4C"/>
    <w:rsid w:val="00A05271"/>
    <w:rsid w:val="00A05C13"/>
    <w:rsid w:val="00A12A0E"/>
    <w:rsid w:val="00A15445"/>
    <w:rsid w:val="00A21086"/>
    <w:rsid w:val="00A248F8"/>
    <w:rsid w:val="00A25BD5"/>
    <w:rsid w:val="00A33A00"/>
    <w:rsid w:val="00A34AA0"/>
    <w:rsid w:val="00A3610B"/>
    <w:rsid w:val="00A40087"/>
    <w:rsid w:val="00A5096B"/>
    <w:rsid w:val="00A57FD5"/>
    <w:rsid w:val="00A7247D"/>
    <w:rsid w:val="00A7453D"/>
    <w:rsid w:val="00A76BC5"/>
    <w:rsid w:val="00A840E6"/>
    <w:rsid w:val="00A91DD3"/>
    <w:rsid w:val="00A95FA6"/>
    <w:rsid w:val="00A96E93"/>
    <w:rsid w:val="00AA230F"/>
    <w:rsid w:val="00AB5E46"/>
    <w:rsid w:val="00AC48E3"/>
    <w:rsid w:val="00AC5892"/>
    <w:rsid w:val="00AC71E1"/>
    <w:rsid w:val="00AD7668"/>
    <w:rsid w:val="00AE03CA"/>
    <w:rsid w:val="00AE7E68"/>
    <w:rsid w:val="00AF12F7"/>
    <w:rsid w:val="00AF1A53"/>
    <w:rsid w:val="00AF3793"/>
    <w:rsid w:val="00AF637F"/>
    <w:rsid w:val="00AF6A30"/>
    <w:rsid w:val="00B00EED"/>
    <w:rsid w:val="00B100CF"/>
    <w:rsid w:val="00B125AF"/>
    <w:rsid w:val="00B23B9C"/>
    <w:rsid w:val="00B4595F"/>
    <w:rsid w:val="00B46A2A"/>
    <w:rsid w:val="00B546BC"/>
    <w:rsid w:val="00B600E7"/>
    <w:rsid w:val="00B8236A"/>
    <w:rsid w:val="00B854EE"/>
    <w:rsid w:val="00B953ED"/>
    <w:rsid w:val="00B96133"/>
    <w:rsid w:val="00BB54CB"/>
    <w:rsid w:val="00BC28D1"/>
    <w:rsid w:val="00BC5501"/>
    <w:rsid w:val="00BD3336"/>
    <w:rsid w:val="00BD78B0"/>
    <w:rsid w:val="00BE43D9"/>
    <w:rsid w:val="00BF60FB"/>
    <w:rsid w:val="00C07A9A"/>
    <w:rsid w:val="00C13D46"/>
    <w:rsid w:val="00C16AFF"/>
    <w:rsid w:val="00C25A43"/>
    <w:rsid w:val="00C334C3"/>
    <w:rsid w:val="00C406D0"/>
    <w:rsid w:val="00C41617"/>
    <w:rsid w:val="00C4362E"/>
    <w:rsid w:val="00C560B4"/>
    <w:rsid w:val="00C664FA"/>
    <w:rsid w:val="00C71344"/>
    <w:rsid w:val="00C820E7"/>
    <w:rsid w:val="00C83F90"/>
    <w:rsid w:val="00CA3098"/>
    <w:rsid w:val="00CA4294"/>
    <w:rsid w:val="00CA50E1"/>
    <w:rsid w:val="00CA5ED3"/>
    <w:rsid w:val="00CC0878"/>
    <w:rsid w:val="00CC1CE0"/>
    <w:rsid w:val="00CD3247"/>
    <w:rsid w:val="00CD5670"/>
    <w:rsid w:val="00CD607A"/>
    <w:rsid w:val="00CE451E"/>
    <w:rsid w:val="00CE646B"/>
    <w:rsid w:val="00CF115C"/>
    <w:rsid w:val="00CF16FC"/>
    <w:rsid w:val="00CF6078"/>
    <w:rsid w:val="00CF6328"/>
    <w:rsid w:val="00CF6F53"/>
    <w:rsid w:val="00D01FAB"/>
    <w:rsid w:val="00D075E6"/>
    <w:rsid w:val="00D15016"/>
    <w:rsid w:val="00D224F6"/>
    <w:rsid w:val="00D25277"/>
    <w:rsid w:val="00D31C43"/>
    <w:rsid w:val="00D34E8C"/>
    <w:rsid w:val="00D52D40"/>
    <w:rsid w:val="00D533A2"/>
    <w:rsid w:val="00D535EA"/>
    <w:rsid w:val="00D543EA"/>
    <w:rsid w:val="00D65443"/>
    <w:rsid w:val="00D66DD9"/>
    <w:rsid w:val="00D6787E"/>
    <w:rsid w:val="00D81F19"/>
    <w:rsid w:val="00D83BD3"/>
    <w:rsid w:val="00D851EB"/>
    <w:rsid w:val="00D871C9"/>
    <w:rsid w:val="00D95872"/>
    <w:rsid w:val="00D96CB1"/>
    <w:rsid w:val="00DA4CBE"/>
    <w:rsid w:val="00DB0B67"/>
    <w:rsid w:val="00DB6929"/>
    <w:rsid w:val="00DB6E89"/>
    <w:rsid w:val="00DC7D58"/>
    <w:rsid w:val="00DD239B"/>
    <w:rsid w:val="00DD778C"/>
    <w:rsid w:val="00DE19B5"/>
    <w:rsid w:val="00DF2889"/>
    <w:rsid w:val="00DF6F3D"/>
    <w:rsid w:val="00DF7CAA"/>
    <w:rsid w:val="00E06E47"/>
    <w:rsid w:val="00E1057B"/>
    <w:rsid w:val="00E126E4"/>
    <w:rsid w:val="00E13E4B"/>
    <w:rsid w:val="00E44BF0"/>
    <w:rsid w:val="00E45E0E"/>
    <w:rsid w:val="00E63311"/>
    <w:rsid w:val="00E63C73"/>
    <w:rsid w:val="00E70F55"/>
    <w:rsid w:val="00E86EF3"/>
    <w:rsid w:val="00E8718A"/>
    <w:rsid w:val="00E90828"/>
    <w:rsid w:val="00E9303E"/>
    <w:rsid w:val="00E94CA4"/>
    <w:rsid w:val="00EA2CA0"/>
    <w:rsid w:val="00EA440C"/>
    <w:rsid w:val="00EB26EE"/>
    <w:rsid w:val="00EC108D"/>
    <w:rsid w:val="00EC1A50"/>
    <w:rsid w:val="00EC300D"/>
    <w:rsid w:val="00EC6691"/>
    <w:rsid w:val="00ED2747"/>
    <w:rsid w:val="00EE52AF"/>
    <w:rsid w:val="00EF0934"/>
    <w:rsid w:val="00F02760"/>
    <w:rsid w:val="00F02A3C"/>
    <w:rsid w:val="00F03AC2"/>
    <w:rsid w:val="00F06A87"/>
    <w:rsid w:val="00F32FF3"/>
    <w:rsid w:val="00F375D9"/>
    <w:rsid w:val="00F44DC6"/>
    <w:rsid w:val="00F4698C"/>
    <w:rsid w:val="00F54D35"/>
    <w:rsid w:val="00F6391B"/>
    <w:rsid w:val="00F71915"/>
    <w:rsid w:val="00F71B8F"/>
    <w:rsid w:val="00F9055F"/>
    <w:rsid w:val="00F90F70"/>
    <w:rsid w:val="00F97EA3"/>
    <w:rsid w:val="00FA6BB0"/>
    <w:rsid w:val="00FB1C49"/>
    <w:rsid w:val="00FC36FC"/>
    <w:rsid w:val="00FC567A"/>
    <w:rsid w:val="00FC6DB1"/>
    <w:rsid w:val="00FD1EF6"/>
    <w:rsid w:val="00FD39E8"/>
    <w:rsid w:val="00FE0721"/>
    <w:rsid w:val="00FE25A7"/>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1BDFF4"/>
  <w15:docId w15:val="{8E2008FF-E756-4765-89AE-3E68028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3D"/>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Text"/>
    <w:link w:val="Heading1Char"/>
    <w:qFormat/>
    <w:rsid w:val="00A7247D"/>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A7247D"/>
    <w:pPr>
      <w:numPr>
        <w:numId w:val="25"/>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A7247D"/>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A7247D"/>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rsid w:val="00DF6F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F3D"/>
  </w:style>
  <w:style w:type="character" w:customStyle="1" w:styleId="Heading1Char">
    <w:name w:val="Heading 1 Char"/>
    <w:basedOn w:val="DefaultParagraphFont"/>
    <w:link w:val="Heading1"/>
    <w:rsid w:val="00A7247D"/>
    <w:rPr>
      <w:rFonts w:eastAsia="Times New Roman" w:cs="Arial"/>
      <w:b/>
      <w:bCs/>
      <w:caps/>
      <w:color w:val="000000"/>
      <w:sz w:val="24"/>
      <w:szCs w:val="24"/>
    </w:rPr>
  </w:style>
  <w:style w:type="paragraph" w:styleId="Title">
    <w:name w:val="Title"/>
    <w:next w:val="Normal"/>
    <w:link w:val="TitleChar"/>
    <w:uiPriority w:val="1"/>
    <w:qFormat/>
    <w:rsid w:val="00A7247D"/>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basedOn w:val="DefaultParagraphFont"/>
    <w:link w:val="Title"/>
    <w:uiPriority w:val="1"/>
    <w:rsid w:val="00A7247D"/>
    <w:rPr>
      <w:rFonts w:eastAsia="Times New Roman" w:cs="Arial"/>
      <w:b/>
      <w:bCs/>
      <w:caps/>
      <w:color w:val="000000"/>
      <w:sz w:val="28"/>
      <w:szCs w:val="28"/>
      <w:lang w:eastAsia="en-US"/>
    </w:rPr>
  </w:style>
  <w:style w:type="paragraph" w:customStyle="1" w:styleId="Bullets2">
    <w:name w:val="Bullets 2"/>
    <w:qFormat/>
    <w:rsid w:val="00A7247D"/>
    <w:pPr>
      <w:numPr>
        <w:ilvl w:val="1"/>
        <w:numId w:val="3"/>
      </w:numPr>
      <w:spacing w:after="60" w:line="260" w:lineRule="atLeast"/>
    </w:pPr>
    <w:rPr>
      <w:rFonts w:eastAsia="Calibri"/>
      <w:szCs w:val="19"/>
    </w:rPr>
  </w:style>
  <w:style w:type="paragraph" w:customStyle="1" w:styleId="Attachment1">
    <w:name w:val="Attachment 1"/>
    <w:next w:val="Attachment2"/>
    <w:qFormat/>
    <w:rsid w:val="00A7247D"/>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A7247D"/>
    <w:pPr>
      <w:spacing w:before="60" w:after="170" w:line="260" w:lineRule="atLeast"/>
    </w:pPr>
    <w:rPr>
      <w:rFonts w:eastAsia="Calibri"/>
      <w:szCs w:val="19"/>
    </w:rPr>
  </w:style>
  <w:style w:type="character" w:customStyle="1" w:styleId="BodyTextChar">
    <w:name w:val="Body Text Char"/>
    <w:basedOn w:val="DefaultParagraphFont"/>
    <w:link w:val="BodyText"/>
    <w:rsid w:val="00A7247D"/>
    <w:rPr>
      <w:rFonts w:eastAsia="Calibri"/>
      <w:szCs w:val="19"/>
    </w:rPr>
  </w:style>
  <w:style w:type="character" w:customStyle="1" w:styleId="Heading2Char">
    <w:name w:val="Heading 2 Char"/>
    <w:basedOn w:val="DefaultParagraphFont"/>
    <w:link w:val="Heading2"/>
    <w:rsid w:val="00A7247D"/>
    <w:rPr>
      <w:rFonts w:eastAsia="Times New Roman" w:cs="Arial"/>
      <w:b/>
      <w:bCs/>
      <w:caps/>
      <w:color w:val="000000"/>
      <w:sz w:val="22"/>
      <w:szCs w:val="22"/>
    </w:rPr>
  </w:style>
  <w:style w:type="character" w:customStyle="1" w:styleId="Heading3Char">
    <w:name w:val="Heading 3 Char"/>
    <w:basedOn w:val="DefaultParagraphFont"/>
    <w:link w:val="Heading3"/>
    <w:rsid w:val="00A7247D"/>
    <w:rPr>
      <w:rFonts w:eastAsia="Times New Roman" w:cs="Arial"/>
      <w:b/>
      <w:bCs/>
      <w:caps/>
      <w:color w:val="000000"/>
    </w:rPr>
  </w:style>
  <w:style w:type="character" w:customStyle="1" w:styleId="Heading4Char">
    <w:name w:val="Heading 4 Char"/>
    <w:basedOn w:val="DefaultParagraphFont"/>
    <w:link w:val="Heading4"/>
    <w:rsid w:val="00A7247D"/>
    <w:rPr>
      <w:rFonts w:eastAsia="Times New Roman" w:cs="Arial"/>
      <w:b/>
      <w:bCs/>
      <w:color w:val="000000"/>
      <w:szCs w:val="19"/>
    </w:rPr>
  </w:style>
  <w:style w:type="numbering" w:customStyle="1" w:styleId="Bullets">
    <w:name w:val="Bullets"/>
    <w:uiPriority w:val="99"/>
    <w:locked/>
    <w:rsid w:val="00A7247D"/>
    <w:pPr>
      <w:numPr>
        <w:numId w:val="1"/>
      </w:numPr>
    </w:pPr>
  </w:style>
  <w:style w:type="paragraph" w:customStyle="1" w:styleId="Bullets1">
    <w:name w:val="Bullets 1"/>
    <w:qFormat/>
    <w:rsid w:val="00A7247D"/>
    <w:pPr>
      <w:numPr>
        <w:numId w:val="3"/>
      </w:numPr>
      <w:spacing w:after="60" w:line="260" w:lineRule="atLeast"/>
    </w:pPr>
    <w:rPr>
      <w:rFonts w:eastAsia="Calibri"/>
      <w:szCs w:val="19"/>
    </w:rPr>
  </w:style>
  <w:style w:type="paragraph" w:styleId="Header">
    <w:name w:val="header"/>
    <w:basedOn w:val="Normal"/>
    <w:link w:val="HeaderChar"/>
    <w:uiPriority w:val="99"/>
    <w:unhideWhenUsed/>
    <w:rsid w:val="00A7247D"/>
    <w:pPr>
      <w:tabs>
        <w:tab w:val="center" w:pos="4513"/>
        <w:tab w:val="right" w:pos="9026"/>
      </w:tabs>
      <w:spacing w:after="0"/>
    </w:pPr>
  </w:style>
  <w:style w:type="character" w:customStyle="1" w:styleId="HeaderChar">
    <w:name w:val="Header Char"/>
    <w:basedOn w:val="DefaultParagraphFont"/>
    <w:link w:val="Header"/>
    <w:uiPriority w:val="99"/>
    <w:rsid w:val="00A7247D"/>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7247D"/>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A7247D"/>
    <w:rPr>
      <w:rFonts w:asciiTheme="minorHAnsi" w:eastAsiaTheme="minorHAnsi" w:hAnsiTheme="minorHAnsi" w:cs="Arial"/>
      <w:sz w:val="16"/>
      <w:szCs w:val="16"/>
      <w:lang w:eastAsia="en-US"/>
    </w:rPr>
  </w:style>
  <w:style w:type="table" w:styleId="TableGrid">
    <w:name w:val="Table Grid"/>
    <w:basedOn w:val="TableNormal"/>
    <w:uiPriority w:val="59"/>
    <w:locked/>
    <w:rsid w:val="00A7247D"/>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A7247D"/>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7247D"/>
    <w:pPr>
      <w:spacing w:after="720"/>
    </w:pPr>
    <w:rPr>
      <w:rFonts w:eastAsia="Times New Roman" w:cs="Arial"/>
      <w:b/>
      <w:bCs/>
      <w:color w:val="000000"/>
      <w:sz w:val="24"/>
      <w:szCs w:val="24"/>
      <w:lang w:eastAsia="en-US"/>
    </w:rPr>
  </w:style>
  <w:style w:type="paragraph" w:customStyle="1" w:styleId="Bullets3">
    <w:name w:val="Bullets 3"/>
    <w:qFormat/>
    <w:rsid w:val="00A7247D"/>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A7247D"/>
    <w:pPr>
      <w:spacing w:after="60"/>
    </w:pPr>
  </w:style>
  <w:style w:type="paragraph" w:styleId="BalloonText">
    <w:name w:val="Balloon Text"/>
    <w:basedOn w:val="Normal"/>
    <w:link w:val="BalloonTextChar"/>
    <w:uiPriority w:val="99"/>
    <w:semiHidden/>
    <w:unhideWhenUsed/>
    <w:rsid w:val="00A724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7D"/>
    <w:rPr>
      <w:rFonts w:ascii="Tahoma" w:eastAsiaTheme="minorHAnsi" w:hAnsi="Tahoma" w:cs="Tahoma"/>
      <w:sz w:val="16"/>
      <w:szCs w:val="16"/>
      <w:lang w:eastAsia="en-US"/>
    </w:rPr>
  </w:style>
  <w:style w:type="character" w:styleId="Hyperlink">
    <w:name w:val="Hyperlink"/>
    <w:uiPriority w:val="99"/>
    <w:unhideWhenUsed/>
    <w:rsid w:val="00A7247D"/>
    <w:rPr>
      <w:color w:val="0000FF"/>
      <w:u w:val="single"/>
    </w:rPr>
  </w:style>
  <w:style w:type="paragraph" w:styleId="FootnoteText">
    <w:name w:val="footnote text"/>
    <w:basedOn w:val="Normal"/>
    <w:link w:val="FootnoteTextChar"/>
    <w:uiPriority w:val="99"/>
    <w:unhideWhenUsed/>
    <w:rsid w:val="00A7247D"/>
    <w:pPr>
      <w:spacing w:after="0"/>
      <w:ind w:left="142" w:hanging="142"/>
    </w:pPr>
    <w:rPr>
      <w:rFonts w:eastAsia="Times New Roman"/>
      <w:snapToGrid w:val="0"/>
      <w:sz w:val="20"/>
      <w:szCs w:val="20"/>
    </w:rPr>
  </w:style>
  <w:style w:type="character" w:customStyle="1" w:styleId="FootnoteTextChar">
    <w:name w:val="Footnote Text Char"/>
    <w:basedOn w:val="DefaultParagraphFont"/>
    <w:link w:val="FootnoteText"/>
    <w:uiPriority w:val="99"/>
    <w:rsid w:val="00A7247D"/>
    <w:rPr>
      <w:rFonts w:asciiTheme="minorHAnsi" w:eastAsia="Times New Roman" w:hAnsiTheme="minorHAnsi" w:cstheme="minorBidi"/>
      <w:snapToGrid w:val="0"/>
      <w:lang w:eastAsia="en-US"/>
    </w:rPr>
  </w:style>
  <w:style w:type="character" w:styleId="FootnoteReference">
    <w:name w:val="footnote reference"/>
    <w:uiPriority w:val="99"/>
    <w:unhideWhenUsed/>
    <w:rsid w:val="00A7247D"/>
    <w:rPr>
      <w:vertAlign w:val="superscript"/>
    </w:rPr>
  </w:style>
  <w:style w:type="paragraph" w:customStyle="1" w:styleId="AttachmentNumberedHeading1">
    <w:name w:val="Attachment Numbered Heading 1"/>
    <w:qFormat/>
    <w:rsid w:val="00A7247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A7247D"/>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A7247D"/>
    <w:pPr>
      <w:numPr>
        <w:numId w:val="32"/>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A7247D"/>
    <w:pPr>
      <w:spacing w:before="40" w:after="40"/>
    </w:pPr>
    <w:rPr>
      <w:rFonts w:eastAsia="Times New Roman" w:cs="Tms Rmn"/>
      <w:b/>
      <w:snapToGrid w:val="0"/>
      <w:sz w:val="20"/>
      <w:szCs w:val="20"/>
      <w:lang w:val="en-GB"/>
    </w:rPr>
  </w:style>
  <w:style w:type="paragraph" w:customStyle="1" w:styleId="Tabletext">
    <w:name w:val="Table text"/>
    <w:basedOn w:val="Normal"/>
    <w:qFormat/>
    <w:rsid w:val="00A7247D"/>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A7247D"/>
    <w:pPr>
      <w:spacing w:before="170"/>
    </w:pPr>
  </w:style>
  <w:style w:type="paragraph" w:customStyle="1" w:styleId="SignatureLine">
    <w:name w:val="Signature Line"/>
    <w:basedOn w:val="BodyText"/>
    <w:qFormat/>
    <w:rsid w:val="00A7247D"/>
    <w:pPr>
      <w:tabs>
        <w:tab w:val="right" w:leader="underscore" w:pos="4253"/>
        <w:tab w:val="left" w:pos="4522"/>
        <w:tab w:val="left" w:leader="underscore" w:pos="7796"/>
      </w:tabs>
      <w:spacing w:before="240" w:after="60"/>
    </w:pPr>
  </w:style>
  <w:style w:type="paragraph" w:customStyle="1" w:styleId="SubHeading">
    <w:name w:val="Sub Heading"/>
    <w:basedOn w:val="Normal"/>
    <w:rsid w:val="00A7247D"/>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A7247D"/>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A7247D"/>
    <w:pPr>
      <w:tabs>
        <w:tab w:val="left" w:pos="4536"/>
      </w:tabs>
    </w:pPr>
    <w:rPr>
      <w:rFonts w:eastAsia="Arial"/>
    </w:rPr>
  </w:style>
  <w:style w:type="paragraph" w:customStyle="1" w:styleId="AlphaList">
    <w:name w:val="Alpha List"/>
    <w:qFormat/>
    <w:rsid w:val="00A7247D"/>
    <w:pPr>
      <w:numPr>
        <w:numId w:val="31"/>
      </w:numPr>
      <w:spacing w:after="60" w:line="260" w:lineRule="atLeast"/>
    </w:pPr>
    <w:rPr>
      <w:rFonts w:eastAsia="Calibri"/>
      <w:szCs w:val="19"/>
    </w:rPr>
  </w:style>
  <w:style w:type="paragraph" w:customStyle="1" w:styleId="AlphaList2">
    <w:name w:val="Alpha List 2"/>
    <w:qFormat/>
    <w:rsid w:val="00A7247D"/>
    <w:pPr>
      <w:numPr>
        <w:ilvl w:val="1"/>
        <w:numId w:val="31"/>
      </w:numPr>
      <w:spacing w:after="60" w:line="260" w:lineRule="atLeast"/>
    </w:pPr>
    <w:rPr>
      <w:rFonts w:eastAsia="Calibri"/>
      <w:szCs w:val="19"/>
    </w:rPr>
  </w:style>
  <w:style w:type="character" w:styleId="FollowedHyperlink">
    <w:name w:val="FollowedHyperlink"/>
    <w:uiPriority w:val="99"/>
    <w:semiHidden/>
    <w:unhideWhenUsed/>
    <w:rsid w:val="00A7247D"/>
    <w:rPr>
      <w:color w:val="800080"/>
      <w:u w:val="single"/>
    </w:rPr>
  </w:style>
  <w:style w:type="paragraph" w:customStyle="1" w:styleId="Tablebullets2">
    <w:name w:val="Table bullets 2"/>
    <w:qFormat/>
    <w:rsid w:val="00A7247D"/>
    <w:pPr>
      <w:numPr>
        <w:numId w:val="30"/>
      </w:numPr>
      <w:spacing w:before="40" w:after="40" w:line="260" w:lineRule="atLeast"/>
      <w:ind w:left="454" w:hanging="227"/>
    </w:pPr>
    <w:rPr>
      <w:rFonts w:eastAsia="Times New Roman" w:cs="Tms Rmn"/>
      <w:snapToGrid w:val="0"/>
      <w:lang w:val="en-GB" w:eastAsia="en-US"/>
    </w:rPr>
  </w:style>
  <w:style w:type="character" w:styleId="CommentReference">
    <w:name w:val="annotation reference"/>
    <w:basedOn w:val="DefaultParagraphFont"/>
    <w:uiPriority w:val="99"/>
    <w:semiHidden/>
    <w:unhideWhenUsed/>
    <w:rsid w:val="00A7247D"/>
    <w:rPr>
      <w:sz w:val="16"/>
      <w:szCs w:val="16"/>
    </w:rPr>
  </w:style>
  <w:style w:type="paragraph" w:styleId="CommentText">
    <w:name w:val="annotation text"/>
    <w:basedOn w:val="Normal"/>
    <w:link w:val="CommentTextChar"/>
    <w:uiPriority w:val="99"/>
    <w:semiHidden/>
    <w:unhideWhenUsed/>
    <w:rsid w:val="00A7247D"/>
    <w:rPr>
      <w:sz w:val="20"/>
      <w:szCs w:val="20"/>
    </w:rPr>
  </w:style>
  <w:style w:type="character" w:customStyle="1" w:styleId="CommentTextChar">
    <w:name w:val="Comment Text Char"/>
    <w:basedOn w:val="DefaultParagraphFont"/>
    <w:link w:val="CommentText"/>
    <w:uiPriority w:val="99"/>
    <w:semiHidden/>
    <w:rsid w:val="00A7247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7247D"/>
    <w:rPr>
      <w:b/>
      <w:bCs/>
    </w:rPr>
  </w:style>
  <w:style w:type="character" w:customStyle="1" w:styleId="CommentSubjectChar">
    <w:name w:val="Comment Subject Char"/>
    <w:basedOn w:val="CommentTextChar"/>
    <w:link w:val="CommentSubject"/>
    <w:uiPriority w:val="99"/>
    <w:semiHidden/>
    <w:rsid w:val="00A7247D"/>
    <w:rPr>
      <w:rFonts w:asciiTheme="minorHAnsi" w:eastAsiaTheme="minorHAnsi" w:hAnsiTheme="minorHAnsi" w:cstheme="minorBidi"/>
      <w:b/>
      <w:bCs/>
      <w:lang w:eastAsia="en-US"/>
    </w:rPr>
  </w:style>
  <w:style w:type="paragraph" w:styleId="NormalWeb">
    <w:name w:val="Normal (Web)"/>
    <w:basedOn w:val="Normal"/>
    <w:uiPriority w:val="99"/>
    <w:unhideWhenUsed/>
    <w:rsid w:val="00A7247D"/>
    <w:pPr>
      <w:spacing w:before="240" w:after="240"/>
    </w:pPr>
    <w:rPr>
      <w:rFonts w:ascii="Times New Roman" w:eastAsia="Times New Roman" w:hAnsi="Times New Roman"/>
      <w:sz w:val="24"/>
      <w:szCs w:val="24"/>
      <w:lang w:eastAsia="en-AU"/>
    </w:rPr>
  </w:style>
  <w:style w:type="character" w:customStyle="1" w:styleId="leadertext">
    <w:name w:val="leadertext"/>
    <w:basedOn w:val="DefaultParagraphFont"/>
    <w:rsid w:val="00A7247D"/>
  </w:style>
  <w:style w:type="paragraph" w:styleId="ListParagraph">
    <w:name w:val="List Paragraph"/>
    <w:basedOn w:val="Normal"/>
    <w:uiPriority w:val="34"/>
    <w:qFormat/>
    <w:rsid w:val="00A7247D"/>
    <w:pPr>
      <w:ind w:left="720"/>
      <w:contextualSpacing/>
    </w:pPr>
    <w:rPr>
      <w:rFonts w:ascii="Corbel" w:hAnsi="Corbel"/>
    </w:rPr>
  </w:style>
  <w:style w:type="paragraph" w:customStyle="1" w:styleId="HTVbullet2">
    <w:name w:val="HTV bullet 2"/>
    <w:basedOn w:val="Normal"/>
    <w:qFormat/>
    <w:rsid w:val="00A7247D"/>
    <w:pPr>
      <w:spacing w:after="40" w:line="270" w:lineRule="atLeast"/>
      <w:ind w:left="340" w:hanging="170"/>
    </w:pPr>
    <w:rPr>
      <w:rFonts w:eastAsia="MS Mincho"/>
      <w:szCs w:val="24"/>
    </w:rPr>
  </w:style>
  <w:style w:type="paragraph" w:customStyle="1" w:styleId="HTVbullet2lastline">
    <w:name w:val="HTV bullet 2 last line"/>
    <w:basedOn w:val="HTVbullet2"/>
    <w:qFormat/>
    <w:rsid w:val="00A7247D"/>
    <w:pPr>
      <w:spacing w:after="120"/>
    </w:pPr>
  </w:style>
  <w:style w:type="paragraph" w:customStyle="1" w:styleId="HTVbullet1">
    <w:name w:val="HTV bullet 1"/>
    <w:basedOn w:val="Normal"/>
    <w:qFormat/>
    <w:rsid w:val="00A7247D"/>
    <w:pPr>
      <w:numPr>
        <w:numId w:val="36"/>
      </w:numPr>
      <w:spacing w:after="40" w:line="270" w:lineRule="atLeast"/>
      <w:ind w:left="170" w:hanging="170"/>
    </w:pPr>
    <w:rPr>
      <w:rFonts w:eastAsia="MS Mincho"/>
      <w:szCs w:val="24"/>
    </w:rPr>
  </w:style>
  <w:style w:type="paragraph" w:customStyle="1" w:styleId="HTVbody">
    <w:name w:val="HTV body"/>
    <w:rsid w:val="00A7247D"/>
    <w:pPr>
      <w:spacing w:after="120" w:line="270" w:lineRule="atLeast"/>
    </w:pPr>
    <w:rPr>
      <w:rFonts w:eastAsia="MS Mincho"/>
      <w:sz w:val="19"/>
      <w:szCs w:val="24"/>
      <w:lang w:eastAsia="en-US"/>
    </w:rPr>
  </w:style>
  <w:style w:type="character" w:styleId="UnresolvedMention">
    <w:name w:val="Unresolved Mention"/>
    <w:basedOn w:val="DefaultParagraphFont"/>
    <w:uiPriority w:val="99"/>
    <w:semiHidden/>
    <w:unhideWhenUsed/>
    <w:rsid w:val="00DB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0881">
      <w:bodyDiv w:val="1"/>
      <w:marLeft w:val="0"/>
      <w:marRight w:val="0"/>
      <w:marTop w:val="0"/>
      <w:marBottom w:val="0"/>
      <w:divBdr>
        <w:top w:val="none" w:sz="0" w:space="0" w:color="auto"/>
        <w:left w:val="none" w:sz="0" w:space="0" w:color="auto"/>
        <w:bottom w:val="none" w:sz="0" w:space="0" w:color="auto"/>
        <w:right w:val="none" w:sz="0" w:space="0" w:color="auto"/>
      </w:divBdr>
    </w:div>
    <w:div w:id="123278331">
      <w:bodyDiv w:val="1"/>
      <w:marLeft w:val="0"/>
      <w:marRight w:val="0"/>
      <w:marTop w:val="0"/>
      <w:marBottom w:val="0"/>
      <w:divBdr>
        <w:top w:val="none" w:sz="0" w:space="0" w:color="auto"/>
        <w:left w:val="none" w:sz="0" w:space="0" w:color="auto"/>
        <w:bottom w:val="none" w:sz="0" w:space="0" w:color="auto"/>
        <w:right w:val="none" w:sz="0" w:space="0" w:color="auto"/>
      </w:divBdr>
    </w:div>
    <w:div w:id="137697517">
      <w:bodyDiv w:val="1"/>
      <w:marLeft w:val="0"/>
      <w:marRight w:val="0"/>
      <w:marTop w:val="0"/>
      <w:marBottom w:val="0"/>
      <w:divBdr>
        <w:top w:val="none" w:sz="0" w:space="0" w:color="auto"/>
        <w:left w:val="none" w:sz="0" w:space="0" w:color="auto"/>
        <w:bottom w:val="none" w:sz="0" w:space="0" w:color="auto"/>
        <w:right w:val="none" w:sz="0" w:space="0" w:color="auto"/>
      </w:divBdr>
    </w:div>
    <w:div w:id="1195458830">
      <w:bodyDiv w:val="1"/>
      <w:marLeft w:val="0"/>
      <w:marRight w:val="0"/>
      <w:marTop w:val="0"/>
      <w:marBottom w:val="0"/>
      <w:divBdr>
        <w:top w:val="none" w:sz="0" w:space="0" w:color="auto"/>
        <w:left w:val="none" w:sz="0" w:space="0" w:color="auto"/>
        <w:bottom w:val="none" w:sz="0" w:space="0" w:color="auto"/>
        <w:right w:val="none" w:sz="0" w:space="0" w:color="auto"/>
      </w:divBdr>
    </w:div>
    <w:div w:id="1276526228">
      <w:bodyDiv w:val="1"/>
      <w:marLeft w:val="0"/>
      <w:marRight w:val="0"/>
      <w:marTop w:val="0"/>
      <w:marBottom w:val="0"/>
      <w:divBdr>
        <w:top w:val="none" w:sz="0" w:space="0" w:color="auto"/>
        <w:left w:val="none" w:sz="0" w:space="0" w:color="auto"/>
        <w:bottom w:val="none" w:sz="0" w:space="0" w:color="auto"/>
        <w:right w:val="none" w:sz="0" w:space="0" w:color="auto"/>
      </w:divBdr>
      <w:divsChild>
        <w:div w:id="1421104756">
          <w:marLeft w:val="0"/>
          <w:marRight w:val="0"/>
          <w:marTop w:val="0"/>
          <w:marBottom w:val="0"/>
          <w:divBdr>
            <w:top w:val="none" w:sz="0" w:space="0" w:color="auto"/>
            <w:left w:val="none" w:sz="0" w:space="0" w:color="auto"/>
            <w:bottom w:val="none" w:sz="0" w:space="0" w:color="auto"/>
            <w:right w:val="none" w:sz="0" w:space="0" w:color="auto"/>
          </w:divBdr>
          <w:divsChild>
            <w:div w:id="1947347843">
              <w:marLeft w:val="0"/>
              <w:marRight w:val="0"/>
              <w:marTop w:val="0"/>
              <w:marBottom w:val="0"/>
              <w:divBdr>
                <w:top w:val="none" w:sz="0" w:space="0" w:color="auto"/>
                <w:left w:val="none" w:sz="0" w:space="0" w:color="auto"/>
                <w:bottom w:val="none" w:sz="0" w:space="0" w:color="auto"/>
                <w:right w:val="none" w:sz="0" w:space="0" w:color="auto"/>
              </w:divBdr>
              <w:divsChild>
                <w:div w:id="1158109937">
                  <w:marLeft w:val="0"/>
                  <w:marRight w:val="0"/>
                  <w:marTop w:val="0"/>
                  <w:marBottom w:val="0"/>
                  <w:divBdr>
                    <w:top w:val="none" w:sz="0" w:space="0" w:color="auto"/>
                    <w:left w:val="none" w:sz="0" w:space="0" w:color="auto"/>
                    <w:bottom w:val="none" w:sz="0" w:space="0" w:color="auto"/>
                    <w:right w:val="none" w:sz="0" w:space="0" w:color="auto"/>
                  </w:divBdr>
                  <w:divsChild>
                    <w:div w:id="285894999">
                      <w:marLeft w:val="0"/>
                      <w:marRight w:val="0"/>
                      <w:marTop w:val="0"/>
                      <w:marBottom w:val="0"/>
                      <w:divBdr>
                        <w:top w:val="none" w:sz="0" w:space="0" w:color="auto"/>
                        <w:left w:val="none" w:sz="0" w:space="0" w:color="auto"/>
                        <w:bottom w:val="none" w:sz="0" w:space="0" w:color="auto"/>
                        <w:right w:val="none" w:sz="0" w:space="0" w:color="auto"/>
                      </w:divBdr>
                      <w:divsChild>
                        <w:div w:id="1227304867">
                          <w:marLeft w:val="0"/>
                          <w:marRight w:val="0"/>
                          <w:marTop w:val="0"/>
                          <w:marBottom w:val="0"/>
                          <w:divBdr>
                            <w:top w:val="none" w:sz="0" w:space="0" w:color="auto"/>
                            <w:left w:val="none" w:sz="0" w:space="0" w:color="auto"/>
                            <w:bottom w:val="none" w:sz="0" w:space="0" w:color="auto"/>
                            <w:right w:val="none" w:sz="0" w:space="0" w:color="auto"/>
                          </w:divBdr>
                          <w:divsChild>
                            <w:div w:id="1288662763">
                              <w:marLeft w:val="0"/>
                              <w:marRight w:val="0"/>
                              <w:marTop w:val="0"/>
                              <w:marBottom w:val="0"/>
                              <w:divBdr>
                                <w:top w:val="none" w:sz="0" w:space="0" w:color="auto"/>
                                <w:left w:val="none" w:sz="0" w:space="0" w:color="auto"/>
                                <w:bottom w:val="none" w:sz="0" w:space="0" w:color="auto"/>
                                <w:right w:val="none" w:sz="0" w:space="0" w:color="auto"/>
                              </w:divBdr>
                              <w:divsChild>
                                <w:div w:id="17889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165747">
      <w:bodyDiv w:val="1"/>
      <w:marLeft w:val="0"/>
      <w:marRight w:val="0"/>
      <w:marTop w:val="0"/>
      <w:marBottom w:val="0"/>
      <w:divBdr>
        <w:top w:val="none" w:sz="0" w:space="0" w:color="auto"/>
        <w:left w:val="none" w:sz="0" w:space="0" w:color="auto"/>
        <w:bottom w:val="none" w:sz="0" w:space="0" w:color="auto"/>
        <w:right w:val="none" w:sz="0" w:space="0" w:color="auto"/>
      </w:divBdr>
    </w:div>
    <w:div w:id="1334139364">
      <w:bodyDiv w:val="1"/>
      <w:marLeft w:val="0"/>
      <w:marRight w:val="0"/>
      <w:marTop w:val="0"/>
      <w:marBottom w:val="0"/>
      <w:divBdr>
        <w:top w:val="none" w:sz="0" w:space="0" w:color="auto"/>
        <w:left w:val="none" w:sz="0" w:space="0" w:color="auto"/>
        <w:bottom w:val="none" w:sz="0" w:space="0" w:color="auto"/>
        <w:right w:val="none" w:sz="0" w:space="0" w:color="auto"/>
      </w:divBdr>
    </w:div>
    <w:div w:id="1817989018">
      <w:bodyDiv w:val="1"/>
      <w:marLeft w:val="0"/>
      <w:marRight w:val="0"/>
      <w:marTop w:val="0"/>
      <w:marBottom w:val="0"/>
      <w:divBdr>
        <w:top w:val="none" w:sz="0" w:space="0" w:color="auto"/>
        <w:left w:val="none" w:sz="0" w:space="0" w:color="auto"/>
        <w:bottom w:val="none" w:sz="0" w:space="0" w:color="auto"/>
        <w:right w:val="none" w:sz="0" w:space="0" w:color="auto"/>
      </w:divBdr>
      <w:divsChild>
        <w:div w:id="328557684">
          <w:marLeft w:val="0"/>
          <w:marRight w:val="0"/>
          <w:marTop w:val="0"/>
          <w:marBottom w:val="0"/>
          <w:divBdr>
            <w:top w:val="none" w:sz="0" w:space="0" w:color="auto"/>
            <w:left w:val="none" w:sz="0" w:space="0" w:color="auto"/>
            <w:bottom w:val="none" w:sz="0" w:space="0" w:color="auto"/>
            <w:right w:val="none" w:sz="0" w:space="0" w:color="auto"/>
          </w:divBdr>
          <w:divsChild>
            <w:div w:id="1728264830">
              <w:marLeft w:val="0"/>
              <w:marRight w:val="0"/>
              <w:marTop w:val="0"/>
              <w:marBottom w:val="0"/>
              <w:divBdr>
                <w:top w:val="none" w:sz="0" w:space="0" w:color="auto"/>
                <w:left w:val="none" w:sz="0" w:space="0" w:color="auto"/>
                <w:bottom w:val="none" w:sz="0" w:space="0" w:color="auto"/>
                <w:right w:val="none" w:sz="0" w:space="0" w:color="auto"/>
              </w:divBdr>
              <w:divsChild>
                <w:div w:id="1607351723">
                  <w:marLeft w:val="0"/>
                  <w:marRight w:val="0"/>
                  <w:marTop w:val="0"/>
                  <w:marBottom w:val="0"/>
                  <w:divBdr>
                    <w:top w:val="none" w:sz="0" w:space="0" w:color="auto"/>
                    <w:left w:val="none" w:sz="0" w:space="0" w:color="auto"/>
                    <w:bottom w:val="none" w:sz="0" w:space="0" w:color="auto"/>
                    <w:right w:val="none" w:sz="0" w:space="0" w:color="auto"/>
                  </w:divBdr>
                  <w:divsChild>
                    <w:div w:id="1817405813">
                      <w:marLeft w:val="0"/>
                      <w:marRight w:val="0"/>
                      <w:marTop w:val="0"/>
                      <w:marBottom w:val="0"/>
                      <w:divBdr>
                        <w:top w:val="none" w:sz="0" w:space="0" w:color="auto"/>
                        <w:left w:val="none" w:sz="0" w:space="0" w:color="auto"/>
                        <w:bottom w:val="none" w:sz="0" w:space="0" w:color="auto"/>
                        <w:right w:val="none" w:sz="0" w:space="0" w:color="auto"/>
                      </w:divBdr>
                      <w:divsChild>
                        <w:div w:id="972293927">
                          <w:marLeft w:val="0"/>
                          <w:marRight w:val="0"/>
                          <w:marTop w:val="0"/>
                          <w:marBottom w:val="0"/>
                          <w:divBdr>
                            <w:top w:val="none" w:sz="0" w:space="0" w:color="auto"/>
                            <w:left w:val="none" w:sz="0" w:space="0" w:color="auto"/>
                            <w:bottom w:val="none" w:sz="0" w:space="0" w:color="auto"/>
                            <w:right w:val="none" w:sz="0" w:space="0" w:color="auto"/>
                          </w:divBdr>
                          <w:divsChild>
                            <w:div w:id="18634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rlychildhoodaustralia.org.au/our-work/inclusion-resources/" TargetMode="External"/><Relationship Id="rId18" Type="http://schemas.openxmlformats.org/officeDocument/2006/relationships/hyperlink" Target="http://www.education.vic.gov.au/Pages/defaul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ducation.vic.gov.au" TargetMode="External"/><Relationship Id="rId17" Type="http://schemas.openxmlformats.org/officeDocument/2006/relationships/hyperlink" Target="https://beyou.edu.au/" TargetMode="External"/><Relationship Id="rId2" Type="http://schemas.openxmlformats.org/officeDocument/2006/relationships/customXml" Target="../customXml/item2.xml"/><Relationship Id="rId16" Type="http://schemas.openxmlformats.org/officeDocument/2006/relationships/hyperlink" Target="https://www.acecqa.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vic.gov.au/Domino/Web_Notes/LDMS/PubStatbook.nsf/f932b66241ecf1b7ca256e92000e23be/54d73763ef9dca36ca2571b6002428b0!OpenDocument" TargetMode="External"/><Relationship Id="rId5" Type="http://schemas.openxmlformats.org/officeDocument/2006/relationships/numbering" Target="numbering.xml"/><Relationship Id="rId15" Type="http://schemas.openxmlformats.org/officeDocument/2006/relationships/hyperlink" Target="https://www.acecq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vic.gov.au/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ka.com.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9FD4D03DDD424EAF96D579CEBC79AE" ma:contentTypeVersion="12" ma:contentTypeDescription="Create a new document." ma:contentTypeScope="" ma:versionID="08c0d16b3f1239e495f4ea6fd85c1df2">
  <xsd:schema xmlns:xsd="http://www.w3.org/2001/XMLSchema" xmlns:xs="http://www.w3.org/2001/XMLSchema" xmlns:p="http://schemas.microsoft.com/office/2006/metadata/properties" xmlns:ns3="190c0e31-72a6-4628-b6a1-508a8ddbefd0" xmlns:ns4="b26b2ea6-0780-4750-bcc4-e4e8c5595e43" targetNamespace="http://schemas.microsoft.com/office/2006/metadata/properties" ma:root="true" ma:fieldsID="99a27a91e493aa84ba9f4f6f625cf92c" ns3:_="" ns4:_="">
    <xsd:import namespace="190c0e31-72a6-4628-b6a1-508a8ddbefd0"/>
    <xsd:import namespace="b26b2ea6-0780-4750-bcc4-e4e8c5595e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c0e31-72a6-4628-b6a1-508a8ddbe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b2ea6-0780-4750-bcc4-e4e8c5595e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82713-AA35-41CF-A5F3-262BDA04FC12}">
  <ds:schemaRefs>
    <ds:schemaRef ds:uri="http://schemas.openxmlformats.org/package/2006/metadata/core-properties"/>
    <ds:schemaRef ds:uri="b26b2ea6-0780-4750-bcc4-e4e8c5595e43"/>
    <ds:schemaRef ds:uri="190c0e31-72a6-4628-b6a1-508a8ddbefd0"/>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6CAFB0-59A3-48AD-B7E5-7EE66F3D5187}">
  <ds:schemaRefs>
    <ds:schemaRef ds:uri="http://schemas.microsoft.com/sharepoint/v3/contenttype/forms"/>
  </ds:schemaRefs>
</ds:datastoreItem>
</file>

<file path=customXml/itemProps3.xml><?xml version="1.0" encoding="utf-8"?>
<ds:datastoreItem xmlns:ds="http://schemas.openxmlformats.org/officeDocument/2006/customXml" ds:itemID="{BCDE481F-154B-4C07-9C16-81DBC32CD29D}">
  <ds:schemaRefs>
    <ds:schemaRef ds:uri="http://schemas.openxmlformats.org/officeDocument/2006/bibliography"/>
  </ds:schemaRefs>
</ds:datastoreItem>
</file>

<file path=customXml/itemProps4.xml><?xml version="1.0" encoding="utf-8"?>
<ds:datastoreItem xmlns:ds="http://schemas.openxmlformats.org/officeDocument/2006/customXml" ds:itemID="{C4EBBFB1-5893-4179-9A9D-AAF9ADC49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c0e31-72a6-4628-b6a1-508a8ddbefd0"/>
    <ds:schemaRef ds:uri="b26b2ea6-0780-4750-bcc4-e4e8c5595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26598</CharactersWithSpaces>
  <SharedDoc>false</SharedDoc>
  <HLinks>
    <vt:vector size="150" baseType="variant">
      <vt:variant>
        <vt:i4>5439504</vt:i4>
      </vt:variant>
      <vt:variant>
        <vt:i4>84</vt:i4>
      </vt:variant>
      <vt:variant>
        <vt:i4>0</vt:i4>
      </vt:variant>
      <vt:variant>
        <vt:i4>5</vt:i4>
      </vt:variant>
      <vt:variant>
        <vt:lpwstr>http://www.education.vic.gov.au/ecprofessionals/kindergarten/</vt:lpwstr>
      </vt:variant>
      <vt:variant>
        <vt:lpwstr/>
      </vt:variant>
      <vt:variant>
        <vt:i4>5242944</vt:i4>
      </vt:variant>
      <vt:variant>
        <vt:i4>81</vt:i4>
      </vt:variant>
      <vt:variant>
        <vt:i4>0</vt:i4>
      </vt:variant>
      <vt:variant>
        <vt:i4>5</vt:i4>
      </vt:variant>
      <vt:variant>
        <vt:lpwstr>https://fuse.education.vic.gov.au/pages/Teacher.aspx</vt:lpwstr>
      </vt:variant>
      <vt:variant>
        <vt:lpwstr/>
      </vt:variant>
      <vt:variant>
        <vt:i4>1507443</vt:i4>
      </vt:variant>
      <vt:variant>
        <vt:i4>78</vt:i4>
      </vt:variant>
      <vt:variant>
        <vt:i4>0</vt:i4>
      </vt:variant>
      <vt:variant>
        <vt:i4>5</vt:i4>
      </vt:variant>
      <vt:variant>
        <vt:lpwstr>http://www.multicultural.vic.gov.au/images/stories/pdf/_x000b_2383 vmc interpreter manual web.pdf</vt:lpwstr>
      </vt:variant>
      <vt:variant>
        <vt:lpwstr/>
      </vt:variant>
      <vt:variant>
        <vt:i4>3014695</vt:i4>
      </vt:variant>
      <vt:variant>
        <vt:i4>75</vt:i4>
      </vt:variant>
      <vt:variant>
        <vt:i4>0</vt:i4>
      </vt:variant>
      <vt:variant>
        <vt:i4>5</vt:i4>
      </vt:variant>
      <vt:variant>
        <vt:lpwstr>http://www.allgraduates.com.au/</vt:lpwstr>
      </vt:variant>
      <vt:variant>
        <vt:lpwstr/>
      </vt:variant>
      <vt:variant>
        <vt:i4>6684781</vt:i4>
      </vt:variant>
      <vt:variant>
        <vt:i4>72</vt:i4>
      </vt:variant>
      <vt:variant>
        <vt:i4>0</vt:i4>
      </vt:variant>
      <vt:variant>
        <vt:i4>5</vt:i4>
      </vt:variant>
      <vt:variant>
        <vt:lpwstr>http://www.education.vic.gov.au/ecsmanagement/careankinder/inclusion/koorie.htm</vt:lpwstr>
      </vt:variant>
      <vt:variant>
        <vt:lpwstr/>
      </vt:variant>
      <vt:variant>
        <vt:i4>5111902</vt:i4>
      </vt:variant>
      <vt:variant>
        <vt:i4>69</vt:i4>
      </vt:variant>
      <vt:variant>
        <vt:i4>0</vt:i4>
      </vt:variant>
      <vt:variant>
        <vt:i4>5</vt:i4>
      </vt:variant>
      <vt:variant>
        <vt:lpwstr>http://www.education.vic.gov.au/ecsmanagement/intervention/services/inclusion.htm</vt:lpwstr>
      </vt:variant>
      <vt:variant>
        <vt:lpwstr/>
      </vt:variant>
      <vt:variant>
        <vt:i4>4456513</vt:i4>
      </vt:variant>
      <vt:variant>
        <vt:i4>66</vt:i4>
      </vt:variant>
      <vt:variant>
        <vt:i4>0</vt:i4>
      </vt:variant>
      <vt:variant>
        <vt:i4>5</vt:i4>
      </vt:variant>
      <vt:variant>
        <vt:lpwstr>http://www.acecqa.gov.au/</vt:lpwstr>
      </vt:variant>
      <vt:variant>
        <vt:lpwstr/>
      </vt:variant>
      <vt:variant>
        <vt:i4>7077921</vt:i4>
      </vt:variant>
      <vt:variant>
        <vt:i4>63</vt:i4>
      </vt:variant>
      <vt:variant>
        <vt:i4>0</vt:i4>
      </vt:variant>
      <vt:variant>
        <vt:i4>5</vt:i4>
      </vt:variant>
      <vt:variant>
        <vt:lpwstr>http://www.fka.com.au/</vt:lpwstr>
      </vt:variant>
      <vt:variant>
        <vt:lpwstr/>
      </vt:variant>
      <vt:variant>
        <vt:i4>7602236</vt:i4>
      </vt:variant>
      <vt:variant>
        <vt:i4>60</vt:i4>
      </vt:variant>
      <vt:variant>
        <vt:i4>0</vt:i4>
      </vt:variant>
      <vt:variant>
        <vt:i4>5</vt:i4>
      </vt:variant>
      <vt:variant>
        <vt:lpwstr>http://www.eciavic.org.au/</vt:lpwstr>
      </vt:variant>
      <vt:variant>
        <vt:lpwstr/>
      </vt:variant>
      <vt:variant>
        <vt:i4>2097211</vt:i4>
      </vt:variant>
      <vt:variant>
        <vt:i4>57</vt:i4>
      </vt:variant>
      <vt:variant>
        <vt:i4>0</vt:i4>
      </vt:variant>
      <vt:variant>
        <vt:i4>5</vt:i4>
      </vt:variant>
      <vt:variant>
        <vt:lpwstr>http://www.ecia.org.au/</vt:lpwstr>
      </vt:variant>
      <vt:variant>
        <vt:lpwstr/>
      </vt:variant>
      <vt:variant>
        <vt:i4>7143478</vt:i4>
      </vt:variant>
      <vt:variant>
        <vt:i4>54</vt:i4>
      </vt:variant>
      <vt:variant>
        <vt:i4>0</vt:i4>
      </vt:variant>
      <vt:variant>
        <vt:i4>5</vt:i4>
      </vt:variant>
      <vt:variant>
        <vt:lpwstr>http://www.earlychildhoodaustralia.org.au/</vt:lpwstr>
      </vt:variant>
      <vt:variant>
        <vt:lpwstr/>
      </vt:variant>
      <vt:variant>
        <vt:i4>2424934</vt:i4>
      </vt:variant>
      <vt:variant>
        <vt:i4>51</vt:i4>
      </vt:variant>
      <vt:variant>
        <vt:i4>0</vt:i4>
      </vt:variant>
      <vt:variant>
        <vt:i4>5</vt:i4>
      </vt:variant>
      <vt:variant>
        <vt:lpwstr>http://www.education.vic.gov.au/about/directions/aboriginalcharter/charter/charter.htm</vt:lpwstr>
      </vt:variant>
      <vt:variant>
        <vt:lpwstr/>
      </vt:variant>
      <vt:variant>
        <vt:i4>4456513</vt:i4>
      </vt:variant>
      <vt:variant>
        <vt:i4>48</vt:i4>
      </vt:variant>
      <vt:variant>
        <vt:i4>0</vt:i4>
      </vt:variant>
      <vt:variant>
        <vt:i4>5</vt:i4>
      </vt:variant>
      <vt:variant>
        <vt:lpwstr>http://www.acecqa.gov.au/</vt:lpwstr>
      </vt:variant>
      <vt:variant>
        <vt:lpwstr/>
      </vt:variant>
      <vt:variant>
        <vt:i4>3735598</vt:i4>
      </vt:variant>
      <vt:variant>
        <vt:i4>45</vt:i4>
      </vt:variant>
      <vt:variant>
        <vt:i4>0</vt:i4>
      </vt:variant>
      <vt:variant>
        <vt:i4>5</vt:i4>
      </vt:variant>
      <vt:variant>
        <vt:lpwstr>http://www.dhs.vic.gov.au/__data/assets/pdf_file/0020/612038/building_better_partnerships_dec10.pdf</vt:lpwstr>
      </vt:variant>
      <vt:variant>
        <vt:lpwstr/>
      </vt:variant>
      <vt:variant>
        <vt:i4>6815796</vt:i4>
      </vt:variant>
      <vt:variant>
        <vt:i4>42</vt:i4>
      </vt:variant>
      <vt:variant>
        <vt:i4>0</vt:i4>
      </vt:variant>
      <vt:variant>
        <vt:i4>5</vt:i4>
      </vt:variant>
      <vt:variant>
        <vt:lpwstr>http://www.acd.org.au/</vt:lpwstr>
      </vt:variant>
      <vt:variant>
        <vt:lpwstr/>
      </vt:variant>
      <vt:variant>
        <vt:i4>3670053</vt:i4>
      </vt:variant>
      <vt:variant>
        <vt:i4>39</vt:i4>
      </vt:variant>
      <vt:variant>
        <vt:i4>0</vt:i4>
      </vt:variant>
      <vt:variant>
        <vt:i4>5</vt:i4>
      </vt:variant>
      <vt:variant>
        <vt:lpwstr>http://www.education.vic.gov.au/ecsmanagement/intervention/services/default.htm</vt:lpwstr>
      </vt:variant>
      <vt:variant>
        <vt:lpwstr/>
      </vt:variant>
      <vt:variant>
        <vt:i4>5439504</vt:i4>
      </vt:variant>
      <vt:variant>
        <vt:i4>36</vt:i4>
      </vt:variant>
      <vt:variant>
        <vt:i4>0</vt:i4>
      </vt:variant>
      <vt:variant>
        <vt:i4>5</vt:i4>
      </vt:variant>
      <vt:variant>
        <vt:lpwstr>http://www.education.vic.gov.au/ecprofessionals/kindergarten/</vt:lpwstr>
      </vt:variant>
      <vt:variant>
        <vt:lpwstr/>
      </vt:variant>
      <vt:variant>
        <vt:i4>6881306</vt:i4>
      </vt:variant>
      <vt:variant>
        <vt:i4>33</vt:i4>
      </vt:variant>
      <vt:variant>
        <vt:i4>0</vt:i4>
      </vt:variant>
      <vt:variant>
        <vt:i4>5</vt:i4>
      </vt:variant>
      <vt:variant>
        <vt:lpwstr>http://www.deewr.gov.au/earlychildhood/programs/childcareforservices/supportfamilyccs/pages/_x000b_inclusionsupportprogram.aspx</vt:lpwstr>
      </vt:variant>
      <vt:variant>
        <vt:lpwstr>inclusion_support_x000d_</vt:lpwstr>
      </vt:variant>
      <vt:variant>
        <vt:i4>7208999</vt:i4>
      </vt:variant>
      <vt:variant>
        <vt:i4>30</vt:i4>
      </vt:variant>
      <vt:variant>
        <vt:i4>0</vt:i4>
      </vt:variant>
      <vt:variant>
        <vt:i4>5</vt:i4>
      </vt:variant>
      <vt:variant>
        <vt:lpwstr>http://www.education.vic.gov.au/ecsmanagement/careankinder/earlystart/</vt:lpwstr>
      </vt:variant>
      <vt:variant>
        <vt:lpwstr/>
      </vt:variant>
      <vt:variant>
        <vt:i4>917581</vt:i4>
      </vt:variant>
      <vt:variant>
        <vt:i4>27</vt:i4>
      </vt:variant>
      <vt:variant>
        <vt:i4>0</vt:i4>
      </vt:variant>
      <vt:variant>
        <vt:i4>5</vt:i4>
      </vt:variant>
      <vt:variant>
        <vt:lpwstr>http://en.wikipedia.org/wiki/Viral_hemorrhagic_fever</vt:lpwstr>
      </vt:variant>
      <vt:variant>
        <vt:lpwstr/>
      </vt:variant>
      <vt:variant>
        <vt:i4>1507438</vt:i4>
      </vt:variant>
      <vt:variant>
        <vt:i4>24</vt:i4>
      </vt:variant>
      <vt:variant>
        <vt:i4>0</vt:i4>
      </vt:variant>
      <vt:variant>
        <vt:i4>5</vt:i4>
      </vt:variant>
      <vt:variant>
        <vt:lpwstr>http://en.wikipedia.org/wiki/Hepatitis_C</vt:lpwstr>
      </vt:variant>
      <vt:variant>
        <vt:lpwstr/>
      </vt:variant>
      <vt:variant>
        <vt:i4>1441902</vt:i4>
      </vt:variant>
      <vt:variant>
        <vt:i4>21</vt:i4>
      </vt:variant>
      <vt:variant>
        <vt:i4>0</vt:i4>
      </vt:variant>
      <vt:variant>
        <vt:i4>5</vt:i4>
      </vt:variant>
      <vt:variant>
        <vt:lpwstr>http://en.wikipedia.org/wiki/Hepatitis_B</vt:lpwstr>
      </vt:variant>
      <vt:variant>
        <vt:lpwstr/>
      </vt:variant>
      <vt:variant>
        <vt:i4>65628</vt:i4>
      </vt:variant>
      <vt:variant>
        <vt:i4>18</vt:i4>
      </vt:variant>
      <vt:variant>
        <vt:i4>0</vt:i4>
      </vt:variant>
      <vt:variant>
        <vt:i4>5</vt:i4>
      </vt:variant>
      <vt:variant>
        <vt:lpwstr>http://en.wikipedia.org/wiki/HIV</vt:lpwstr>
      </vt:variant>
      <vt:variant>
        <vt:lpwstr/>
      </vt:variant>
      <vt:variant>
        <vt:i4>3997790</vt:i4>
      </vt:variant>
      <vt:variant>
        <vt:i4>15</vt:i4>
      </vt:variant>
      <vt:variant>
        <vt:i4>0</vt:i4>
      </vt:variant>
      <vt:variant>
        <vt:i4>5</vt:i4>
      </vt:variant>
      <vt:variant>
        <vt:lpwstr>http://www.legislation.vic.gov.au/Domino/Web_Notes/LDMS/PubStatbook.nsf/f932b66241ecf1b7ca256e92000e23be/54d73763ef9dca36ca2571b6002428b0!OpenDocument</vt:lpwstr>
      </vt:variant>
      <vt:variant>
        <vt:lpwstr/>
      </vt:variant>
      <vt:variant>
        <vt:i4>3997790</vt:i4>
      </vt:variant>
      <vt:variant>
        <vt:i4>9</vt:i4>
      </vt:variant>
      <vt:variant>
        <vt:i4>0</vt:i4>
      </vt:variant>
      <vt:variant>
        <vt:i4>5</vt:i4>
      </vt:variant>
      <vt:variant>
        <vt:lpwstr>http://www.legislation.vic.gov.au/Domino/Web_Notes/LDMS/PubStatbook.nsf/f932b66241ecf1b7ca256e92000e23be/54d73763ef9dca36ca2571b6002428b0!OpenDocument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Ayres</dc:creator>
  <cp:lastModifiedBy>Monika Drew</cp:lastModifiedBy>
  <cp:revision>2</cp:revision>
  <cp:lastPrinted>2018-01-17T22:02:00Z</cp:lastPrinted>
  <dcterms:created xsi:type="dcterms:W3CDTF">2021-03-04T10:03:00Z</dcterms:created>
  <dcterms:modified xsi:type="dcterms:W3CDTF">2021-03-04T10:03:00Z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ContentTypeId">
    <vt:lpwstr>0x010100A09FD4D03DDD424EAF96D579CEBC79AE</vt:lpwstr>
  </property>
</Properties>
</file>